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53A83" w:rsidRPr="00572DD3" w:rsidRDefault="00A53A83">
      <w:pPr>
        <w:jc w:val="center"/>
        <w:rPr>
          <w:rFonts w:ascii="黑体" w:eastAsia="黑体" w:hAnsi="宋体"/>
          <w:bCs/>
          <w:sz w:val="36"/>
          <w:szCs w:val="36"/>
        </w:rPr>
      </w:pPr>
      <w:bookmarkStart w:id="0" w:name="_GoBack"/>
      <w:bookmarkEnd w:id="0"/>
      <w:r w:rsidRPr="00572DD3">
        <w:rPr>
          <w:rFonts w:ascii="黑体" w:eastAsia="黑体" w:hAnsi="宋体" w:hint="eastAsia"/>
          <w:bCs/>
          <w:sz w:val="36"/>
          <w:szCs w:val="36"/>
        </w:rPr>
        <w:t>《篮球选项课》课程教学大纲</w:t>
      </w:r>
    </w:p>
    <w:p w:rsidR="00A53A83" w:rsidRDefault="00A53A83">
      <w:pPr>
        <w:rPr>
          <w:rFonts w:ascii="黑体" w:eastAsia="黑体" w:hAnsi="宋体"/>
          <w:sz w:val="24"/>
        </w:rPr>
      </w:pPr>
    </w:p>
    <w:p w:rsidR="00A53A83" w:rsidRDefault="00A53A83">
      <w:pPr>
        <w:rPr>
          <w:rFonts w:ascii="黑体" w:eastAsia="黑体" w:hAnsi="宋体"/>
          <w:sz w:val="24"/>
        </w:rPr>
      </w:pPr>
      <w:r>
        <w:rPr>
          <w:rFonts w:ascii="黑体" w:eastAsia="黑体" w:hAnsi="宋体" w:hint="eastAsia"/>
          <w:sz w:val="24"/>
        </w:rPr>
        <w:t>一、课程基本信息</w:t>
      </w:r>
    </w:p>
    <w:p w:rsidR="00A53A83" w:rsidRDefault="00A53A83">
      <w:pPr>
        <w:rPr>
          <w:rFonts w:ascii="宋体"/>
          <w:sz w:val="24"/>
        </w:rPr>
      </w:pPr>
      <w:r>
        <w:rPr>
          <w:rFonts w:ascii="宋体" w:hAnsi="宋体"/>
          <w:sz w:val="24"/>
        </w:rPr>
        <w:t xml:space="preserve">    </w:t>
      </w:r>
      <w:r>
        <w:rPr>
          <w:rFonts w:ascii="宋体" w:hAnsi="宋体" w:hint="eastAsia"/>
          <w:sz w:val="24"/>
        </w:rPr>
        <w:t>课程代码：</w:t>
      </w:r>
      <w:r>
        <w:rPr>
          <w:rFonts w:ascii="宋体" w:hAnsi="宋体"/>
          <w:sz w:val="24"/>
        </w:rPr>
        <w:t>16441002</w:t>
      </w:r>
    </w:p>
    <w:p w:rsidR="00A53A83" w:rsidRDefault="00A53A83">
      <w:pPr>
        <w:rPr>
          <w:rFonts w:ascii="宋体"/>
          <w:sz w:val="24"/>
        </w:rPr>
      </w:pPr>
      <w:r>
        <w:rPr>
          <w:rFonts w:ascii="宋体" w:hAnsi="宋体"/>
          <w:sz w:val="24"/>
        </w:rPr>
        <w:t xml:space="preserve">    </w:t>
      </w:r>
      <w:r>
        <w:rPr>
          <w:rFonts w:ascii="宋体" w:hAnsi="宋体" w:hint="eastAsia"/>
          <w:sz w:val="24"/>
        </w:rPr>
        <w:t>课程名称：篮球选项课</w:t>
      </w:r>
    </w:p>
    <w:p w:rsidR="00A53A83" w:rsidRDefault="00A53A83">
      <w:pPr>
        <w:rPr>
          <w:rFonts w:ascii="宋体"/>
          <w:sz w:val="24"/>
        </w:rPr>
      </w:pPr>
      <w:r>
        <w:rPr>
          <w:rFonts w:ascii="宋体" w:hAnsi="宋体"/>
          <w:sz w:val="24"/>
        </w:rPr>
        <w:t xml:space="preserve">    </w:t>
      </w:r>
      <w:r>
        <w:rPr>
          <w:rFonts w:ascii="宋体" w:hAnsi="宋体" w:hint="eastAsia"/>
          <w:sz w:val="24"/>
        </w:rPr>
        <w:t>英文名称：</w:t>
      </w:r>
      <w:r>
        <w:rPr>
          <w:rFonts w:ascii="宋体" w:hAnsi="宋体"/>
          <w:sz w:val="24"/>
        </w:rPr>
        <w:t>Basketball potion class</w:t>
      </w:r>
    </w:p>
    <w:p w:rsidR="00A53A83" w:rsidRDefault="00A53A83">
      <w:pPr>
        <w:rPr>
          <w:rFonts w:ascii="宋体"/>
          <w:sz w:val="24"/>
        </w:rPr>
      </w:pPr>
      <w:r>
        <w:rPr>
          <w:rFonts w:ascii="宋体" w:hAnsi="宋体"/>
          <w:sz w:val="24"/>
        </w:rPr>
        <w:t xml:space="preserve">    </w:t>
      </w:r>
      <w:r>
        <w:rPr>
          <w:rFonts w:ascii="宋体" w:hAnsi="宋体" w:hint="eastAsia"/>
          <w:sz w:val="24"/>
        </w:rPr>
        <w:t>课程类别：通识必修课</w:t>
      </w:r>
    </w:p>
    <w:p w:rsidR="00A53A83" w:rsidRDefault="00A53A83">
      <w:pPr>
        <w:rPr>
          <w:rFonts w:ascii="宋体" w:hAnsi="宋体"/>
          <w:sz w:val="24"/>
        </w:rPr>
      </w:pPr>
      <w:r>
        <w:rPr>
          <w:rFonts w:ascii="宋体" w:hAnsi="宋体"/>
          <w:sz w:val="24"/>
        </w:rPr>
        <w:t xml:space="preserve">    </w:t>
      </w:r>
      <w:r>
        <w:rPr>
          <w:rFonts w:ascii="宋体" w:hAnsi="宋体" w:hint="eastAsia"/>
          <w:sz w:val="24"/>
        </w:rPr>
        <w:t>学</w:t>
      </w:r>
      <w:r>
        <w:rPr>
          <w:rFonts w:ascii="宋体" w:hAnsi="宋体"/>
          <w:sz w:val="24"/>
        </w:rPr>
        <w:t xml:space="preserve">    </w:t>
      </w:r>
      <w:r>
        <w:rPr>
          <w:rFonts w:ascii="宋体" w:hAnsi="宋体" w:hint="eastAsia"/>
          <w:sz w:val="24"/>
        </w:rPr>
        <w:t>时：</w:t>
      </w:r>
      <w:r>
        <w:rPr>
          <w:rFonts w:ascii="宋体" w:hAnsi="宋体"/>
          <w:sz w:val="24"/>
        </w:rPr>
        <w:t>32</w:t>
      </w:r>
    </w:p>
    <w:p w:rsidR="00A53A83" w:rsidRDefault="00A53A83">
      <w:pPr>
        <w:rPr>
          <w:rFonts w:ascii="宋体"/>
          <w:sz w:val="24"/>
        </w:rPr>
      </w:pPr>
      <w:r>
        <w:rPr>
          <w:rFonts w:ascii="宋体" w:hAnsi="宋体"/>
          <w:sz w:val="24"/>
        </w:rPr>
        <w:t xml:space="preserve">    </w:t>
      </w:r>
      <w:r>
        <w:rPr>
          <w:rFonts w:ascii="宋体" w:hAnsi="宋体" w:hint="eastAsia"/>
          <w:sz w:val="24"/>
        </w:rPr>
        <w:t>学</w:t>
      </w:r>
      <w:r>
        <w:rPr>
          <w:rFonts w:ascii="宋体" w:hAnsi="宋体"/>
          <w:sz w:val="24"/>
        </w:rPr>
        <w:t xml:space="preserve">    </w:t>
      </w:r>
      <w:r>
        <w:rPr>
          <w:rFonts w:ascii="宋体" w:hAnsi="宋体" w:hint="eastAsia"/>
          <w:sz w:val="24"/>
        </w:rPr>
        <w:t>分：</w:t>
      </w:r>
      <w:r>
        <w:rPr>
          <w:rFonts w:ascii="宋体" w:hAnsi="宋体"/>
          <w:sz w:val="24"/>
        </w:rPr>
        <w:t>2</w:t>
      </w:r>
    </w:p>
    <w:p w:rsidR="00A53A83" w:rsidRDefault="00A53A83">
      <w:pPr>
        <w:rPr>
          <w:rFonts w:ascii="宋体"/>
          <w:sz w:val="24"/>
        </w:rPr>
      </w:pPr>
      <w:r>
        <w:rPr>
          <w:rFonts w:ascii="宋体" w:hAnsi="宋体"/>
          <w:sz w:val="24"/>
        </w:rPr>
        <w:t xml:space="preserve">    </w:t>
      </w:r>
      <w:r>
        <w:rPr>
          <w:rFonts w:ascii="宋体" w:hAnsi="宋体" w:hint="eastAsia"/>
          <w:sz w:val="24"/>
        </w:rPr>
        <w:t>适用对象：全校选修学生</w:t>
      </w:r>
    </w:p>
    <w:p w:rsidR="00A53A83" w:rsidRDefault="00A53A83">
      <w:pPr>
        <w:ind w:firstLine="480"/>
        <w:rPr>
          <w:rFonts w:ascii="宋体"/>
          <w:sz w:val="24"/>
        </w:rPr>
      </w:pPr>
      <w:r>
        <w:rPr>
          <w:rFonts w:ascii="宋体" w:hAnsi="宋体" w:hint="eastAsia"/>
          <w:sz w:val="24"/>
        </w:rPr>
        <w:t>考核方式：考试</w:t>
      </w:r>
    </w:p>
    <w:p w:rsidR="00A53A83" w:rsidRPr="004E7FAE" w:rsidRDefault="00A53A83" w:rsidP="004E7FAE">
      <w:pPr>
        <w:ind w:firstLine="480"/>
        <w:rPr>
          <w:rFonts w:ascii="宋体"/>
          <w:sz w:val="24"/>
        </w:rPr>
      </w:pPr>
      <w:r>
        <w:rPr>
          <w:rFonts w:ascii="宋体" w:hAnsi="宋体" w:hint="eastAsia"/>
          <w:sz w:val="24"/>
        </w:rPr>
        <w:t>先修课程：无</w:t>
      </w:r>
    </w:p>
    <w:p w:rsidR="00A53A83" w:rsidRDefault="00A53A83">
      <w:pPr>
        <w:rPr>
          <w:rFonts w:ascii="黑体" w:eastAsia="黑体" w:hAnsi="宋体"/>
          <w:sz w:val="24"/>
        </w:rPr>
      </w:pPr>
      <w:r>
        <w:rPr>
          <w:rFonts w:ascii="黑体" w:eastAsia="黑体" w:hAnsi="宋体" w:hint="eastAsia"/>
          <w:sz w:val="24"/>
        </w:rPr>
        <w:t>二、课程简介</w:t>
      </w:r>
    </w:p>
    <w:p w:rsidR="00A53A83" w:rsidRPr="00572DD3" w:rsidRDefault="00A53A83">
      <w:pPr>
        <w:rPr>
          <w:rFonts w:ascii="宋体"/>
          <w:sz w:val="24"/>
        </w:rPr>
      </w:pPr>
      <w:r>
        <w:rPr>
          <w:rFonts w:ascii="黑体" w:eastAsia="黑体" w:hAnsi="宋体"/>
          <w:sz w:val="24"/>
        </w:rPr>
        <w:t xml:space="preserve">  </w:t>
      </w:r>
      <w:r w:rsidRPr="00572DD3">
        <w:rPr>
          <w:rFonts w:ascii="宋体" w:hAnsi="宋体"/>
          <w:sz w:val="24"/>
        </w:rPr>
        <w:t xml:space="preserve"> </w:t>
      </w:r>
      <w:r w:rsidRPr="00572DD3">
        <w:rPr>
          <w:rFonts w:ascii="宋体" w:hAnsi="宋体" w:hint="eastAsia"/>
          <w:sz w:val="24"/>
        </w:rPr>
        <w:t>中文简介</w:t>
      </w:r>
    </w:p>
    <w:p w:rsidR="00A53A83" w:rsidRDefault="00A53A83" w:rsidP="00617C53">
      <w:pPr>
        <w:ind w:firstLineChars="200" w:firstLine="480"/>
        <w:rPr>
          <w:rFonts w:ascii="宋体"/>
          <w:sz w:val="24"/>
        </w:rPr>
      </w:pPr>
      <w:r>
        <w:rPr>
          <w:rFonts w:ascii="宋体" w:hAnsi="宋体" w:hint="eastAsia"/>
          <w:sz w:val="24"/>
        </w:rPr>
        <w:t>篮球是一项集体性、综合性，围绕高空展开立体型攻守对抗性项目，具有很强的健身性、娱乐性、游戏性与观赏性，深受大学生们的青睐，是普通高等学校通识必修体育课程中的一门选项课，在培养大学生们的爱国主义和集体观念有着重要的地位。经常从事篮球运动，能促使人体的力量、速度、耐力、灵活性等素质得到全面发展，并能改善内脏器官、感受器和神经中枢的功能；对培养勇敢、机智、集体主义和组织纪律性等品质具有积极的促进作用。</w:t>
      </w:r>
    </w:p>
    <w:p w:rsidR="00A53A83" w:rsidRDefault="00A53A83" w:rsidP="00617C53">
      <w:pPr>
        <w:ind w:firstLineChars="200" w:firstLine="480"/>
        <w:rPr>
          <w:rFonts w:ascii="宋体"/>
          <w:sz w:val="24"/>
        </w:rPr>
      </w:pPr>
      <w:r>
        <w:rPr>
          <w:rFonts w:ascii="宋体" w:hAnsi="宋体" w:hint="eastAsia"/>
          <w:sz w:val="24"/>
        </w:rPr>
        <w:t>本课程主要学习：爱国主义精神、集体主义、团结合作观念、篮球基本知识、基本技术、基本战术、基本规则，侧重实践体验，培养篮球基本意识，达到增强健康、提升学生技战术水平与篮球欣赏能力的目的。</w:t>
      </w:r>
    </w:p>
    <w:p w:rsidR="00A53A83" w:rsidRDefault="00A53A83" w:rsidP="00617C53">
      <w:pPr>
        <w:ind w:firstLineChars="200" w:firstLine="480"/>
        <w:rPr>
          <w:rFonts w:ascii="宋体"/>
          <w:sz w:val="24"/>
        </w:rPr>
      </w:pPr>
      <w:r>
        <w:rPr>
          <w:rFonts w:ascii="宋体" w:hAnsi="宋体" w:hint="eastAsia"/>
          <w:sz w:val="24"/>
        </w:rPr>
        <w:t>英文简介</w:t>
      </w:r>
    </w:p>
    <w:p w:rsidR="00A53A83" w:rsidRPr="002D2AC9" w:rsidRDefault="00A53A83" w:rsidP="00617C53">
      <w:pPr>
        <w:ind w:firstLineChars="250" w:firstLine="600"/>
        <w:rPr>
          <w:sz w:val="24"/>
        </w:rPr>
      </w:pPr>
      <w:r w:rsidRPr="002D2AC9">
        <w:rPr>
          <w:sz w:val="24"/>
        </w:rPr>
        <w:t>Basketball is one of the most popular sports among college students because of its entertainment, visibility, gameplay and sociability aspects. It is collective and competitive. Playing basketball regularly can promote strength, speed, endurance, flexibility and other qualities; meanwhile it can do good to the internal organs, receptors and nerve center. It has a positive effect on the culture of bravery, wit, collectivism and awareness of discipline.</w:t>
      </w:r>
    </w:p>
    <w:p w:rsidR="00A53A83" w:rsidRPr="002D2AC9" w:rsidRDefault="00A53A83" w:rsidP="00617C53">
      <w:pPr>
        <w:ind w:firstLineChars="200" w:firstLine="480"/>
        <w:rPr>
          <w:sz w:val="24"/>
        </w:rPr>
      </w:pPr>
      <w:r w:rsidRPr="002D2AC9">
        <w:rPr>
          <w:sz w:val="24"/>
        </w:rPr>
        <w:t xml:space="preserve">In this course students will learn: </w:t>
      </w:r>
      <w:r w:rsidRPr="001737D3">
        <w:rPr>
          <w:sz w:val="24"/>
        </w:rPr>
        <w:t xml:space="preserve">patriotism, collectivism, </w:t>
      </w:r>
      <w:r w:rsidRPr="00D57FA1">
        <w:rPr>
          <w:sz w:val="24"/>
        </w:rPr>
        <w:t> </w:t>
      </w:r>
      <w:hyperlink r:id="rId7" w:tgtFrame="_blank" w:history="1">
        <w:r w:rsidRPr="00D57FA1">
          <w:rPr>
            <w:sz w:val="24"/>
          </w:rPr>
          <w:t>unity and cooperation</w:t>
        </w:r>
      </w:hyperlink>
      <w:r w:rsidRPr="00D57FA1">
        <w:rPr>
          <w:sz w:val="24"/>
        </w:rPr>
        <w:t xml:space="preserve">, </w:t>
      </w:r>
      <w:r w:rsidRPr="002D2AC9">
        <w:rPr>
          <w:sz w:val="24"/>
        </w:rPr>
        <w:t>basic knowledge of basketball, basic skills, basic tactics, and basic rules. Focusing on the exercises, this course is to cultivate basketball consciousness, to enhance health, improve t students' tactics and ability of basketball appreciation.</w:t>
      </w:r>
    </w:p>
    <w:p w:rsidR="00A53A83" w:rsidRDefault="00A53A83" w:rsidP="00617C53">
      <w:pPr>
        <w:ind w:firstLineChars="200" w:firstLine="480"/>
        <w:rPr>
          <w:rFonts w:ascii="黑体" w:eastAsia="黑体" w:hAnsi="宋体"/>
          <w:sz w:val="24"/>
        </w:rPr>
      </w:pPr>
    </w:p>
    <w:p w:rsidR="00A53A83" w:rsidRDefault="00A53A83">
      <w:pPr>
        <w:rPr>
          <w:rFonts w:ascii="黑体" w:eastAsia="黑体" w:hAnsi="宋体"/>
          <w:sz w:val="24"/>
        </w:rPr>
      </w:pPr>
      <w:r>
        <w:rPr>
          <w:rFonts w:ascii="黑体" w:eastAsia="黑体" w:hAnsi="宋体" w:hint="eastAsia"/>
          <w:sz w:val="24"/>
        </w:rPr>
        <w:t>三、课程性质与教学目的</w:t>
      </w:r>
    </w:p>
    <w:p w:rsidR="00A53A83" w:rsidRDefault="00A53A83">
      <w:pPr>
        <w:rPr>
          <w:rFonts w:ascii="宋体"/>
          <w:sz w:val="24"/>
        </w:rPr>
      </w:pPr>
      <w:r>
        <w:rPr>
          <w:rFonts w:ascii="宋体" w:hAnsi="宋体"/>
          <w:sz w:val="24"/>
        </w:rPr>
        <w:t xml:space="preserve">    </w:t>
      </w:r>
      <w:r>
        <w:rPr>
          <w:rFonts w:ascii="宋体" w:hAnsi="宋体" w:hint="eastAsia"/>
          <w:sz w:val="24"/>
        </w:rPr>
        <w:t>（一）课程性质</w:t>
      </w:r>
    </w:p>
    <w:p w:rsidR="00A53A83" w:rsidRDefault="00A53A83" w:rsidP="00617C53">
      <w:pPr>
        <w:ind w:leftChars="7" w:left="15" w:firstLineChars="169" w:firstLine="406"/>
        <w:rPr>
          <w:rFonts w:ascii="宋体"/>
          <w:sz w:val="24"/>
        </w:rPr>
      </w:pPr>
      <w:r>
        <w:rPr>
          <w:rFonts w:ascii="宋体" w:hAnsi="宋体"/>
          <w:sz w:val="24"/>
        </w:rPr>
        <w:t xml:space="preserve"> </w:t>
      </w:r>
      <w:r>
        <w:rPr>
          <w:rFonts w:ascii="宋体" w:hAnsi="宋体" w:hint="eastAsia"/>
          <w:sz w:val="24"/>
        </w:rPr>
        <w:t>篮球运动是集跑、跳、投与一身的集体对抗性项目，经常从事篮球运动，可以有效的促进身体素质的全面发展，有利于心肺功能的改变和提高。通过学习与运动实践，体验勇敢、顽强、竞争、拼搏的进取精神，培养良好的团队作风。</w:t>
      </w:r>
    </w:p>
    <w:p w:rsidR="00A53A83" w:rsidRDefault="00A53A83">
      <w:pPr>
        <w:rPr>
          <w:rFonts w:ascii="宋体"/>
          <w:sz w:val="24"/>
        </w:rPr>
      </w:pPr>
      <w:r>
        <w:rPr>
          <w:rFonts w:ascii="宋体" w:hAnsi="宋体"/>
          <w:sz w:val="24"/>
        </w:rPr>
        <w:t xml:space="preserve">    </w:t>
      </w:r>
      <w:r>
        <w:rPr>
          <w:rFonts w:ascii="宋体" w:hAnsi="宋体" w:hint="eastAsia"/>
          <w:sz w:val="24"/>
        </w:rPr>
        <w:t>（二）课程任务</w:t>
      </w:r>
    </w:p>
    <w:p w:rsidR="00A53A83" w:rsidRDefault="00A53A83">
      <w:pPr>
        <w:rPr>
          <w:rFonts w:ascii="宋体"/>
          <w:sz w:val="24"/>
        </w:rPr>
      </w:pPr>
      <w:r>
        <w:rPr>
          <w:rFonts w:ascii="宋体" w:hAnsi="宋体"/>
          <w:sz w:val="24"/>
        </w:rPr>
        <w:t xml:space="preserve">    1</w:t>
      </w:r>
      <w:r>
        <w:rPr>
          <w:rFonts w:ascii="宋体" w:hAnsi="宋体" w:hint="eastAsia"/>
          <w:sz w:val="24"/>
        </w:rPr>
        <w:t>、“寓教于体”。结合篮球为国争光事例，组织各类团队配合，增强学生的爱国主义观念，培养学生团队合作的集体主义精神和顽强拼搏的意志品质。</w:t>
      </w:r>
    </w:p>
    <w:p w:rsidR="00A53A83" w:rsidRDefault="00A53A83" w:rsidP="00617C53">
      <w:pPr>
        <w:ind w:left="12" w:hangingChars="5" w:hanging="12"/>
        <w:rPr>
          <w:rFonts w:ascii="宋体"/>
          <w:sz w:val="24"/>
        </w:rPr>
      </w:pPr>
      <w:r>
        <w:rPr>
          <w:rFonts w:ascii="宋体" w:hAnsi="宋体"/>
          <w:sz w:val="24"/>
        </w:rPr>
        <w:lastRenderedPageBreak/>
        <w:t xml:space="preserve">    2</w:t>
      </w:r>
      <w:r>
        <w:rPr>
          <w:rFonts w:ascii="宋体" w:hAnsi="宋体" w:hint="eastAsia"/>
          <w:sz w:val="24"/>
        </w:rPr>
        <w:t>、掌握篮球运动的基本知识、基本技术、基本技能和方法，培养锻炼身体的习惯、为终身体育奠定基础。</w:t>
      </w:r>
    </w:p>
    <w:p w:rsidR="00A53A83" w:rsidRDefault="00A53A83" w:rsidP="00617C53">
      <w:pPr>
        <w:ind w:left="12" w:hangingChars="5" w:hanging="12"/>
        <w:rPr>
          <w:rFonts w:ascii="宋体"/>
          <w:sz w:val="24"/>
        </w:rPr>
      </w:pPr>
      <w:r>
        <w:rPr>
          <w:rFonts w:ascii="宋体" w:hAnsi="宋体"/>
          <w:sz w:val="24"/>
        </w:rPr>
        <w:t xml:space="preserve">    3</w:t>
      </w:r>
      <w:r>
        <w:rPr>
          <w:rFonts w:ascii="宋体" w:hAnsi="宋体" w:hint="eastAsia"/>
          <w:sz w:val="24"/>
        </w:rPr>
        <w:t>、树立“健康第一”的指导思想，增进健康，增强体质，提高学生的体能和对环境的适应能力，促进其身心全面发展。</w:t>
      </w:r>
    </w:p>
    <w:p w:rsidR="00A53A83" w:rsidRDefault="00A53A83" w:rsidP="00617C53">
      <w:pPr>
        <w:ind w:leftChars="114" w:left="239" w:firstLineChars="94" w:firstLine="226"/>
        <w:rPr>
          <w:rFonts w:ascii="宋体"/>
          <w:sz w:val="24"/>
        </w:rPr>
      </w:pPr>
      <w:r>
        <w:rPr>
          <w:rFonts w:ascii="宋体" w:hAnsi="宋体"/>
          <w:sz w:val="24"/>
        </w:rPr>
        <w:t>4</w:t>
      </w:r>
      <w:r>
        <w:rPr>
          <w:rFonts w:ascii="宋体" w:hAnsi="宋体" w:hint="eastAsia"/>
          <w:sz w:val="24"/>
        </w:rPr>
        <w:t>、了解规则和裁判法，提高欣赏高水平比赛的能力。</w:t>
      </w:r>
    </w:p>
    <w:p w:rsidR="00A53A83" w:rsidRDefault="00A53A83" w:rsidP="002D2AC9">
      <w:pPr>
        <w:rPr>
          <w:rFonts w:ascii="宋体"/>
          <w:sz w:val="24"/>
        </w:rPr>
      </w:pPr>
      <w:r>
        <w:rPr>
          <w:rFonts w:ascii="宋体" w:hAnsi="宋体" w:hint="eastAsia"/>
          <w:sz w:val="24"/>
        </w:rPr>
        <w:t>（三）教学目的</w:t>
      </w:r>
    </w:p>
    <w:p w:rsidR="00A53A83" w:rsidRDefault="00A53A83" w:rsidP="00617C53">
      <w:pPr>
        <w:ind w:firstLineChars="200" w:firstLine="480"/>
        <w:rPr>
          <w:rFonts w:ascii="宋体"/>
          <w:sz w:val="24"/>
        </w:rPr>
      </w:pPr>
      <w:r>
        <w:rPr>
          <w:rFonts w:ascii="宋体" w:hAnsi="宋体"/>
          <w:sz w:val="24"/>
        </w:rPr>
        <w:t>1</w:t>
      </w:r>
      <w:r>
        <w:rPr>
          <w:rFonts w:ascii="宋体" w:hAnsi="宋体" w:hint="eastAsia"/>
          <w:sz w:val="24"/>
        </w:rPr>
        <w:t>、</w:t>
      </w:r>
      <w:r w:rsidRPr="005A7DE6">
        <w:rPr>
          <w:rFonts w:ascii="宋体" w:hAnsi="宋体" w:hint="eastAsia"/>
          <w:sz w:val="24"/>
        </w:rPr>
        <w:t>通过篮球专项课的学习，全面锻</w:t>
      </w:r>
      <w:r>
        <w:rPr>
          <w:rFonts w:ascii="宋体" w:hAnsi="宋体" w:hint="eastAsia"/>
          <w:sz w:val="24"/>
        </w:rPr>
        <w:t>炼学生的身体，有效的增强体质、增进健康，让大学生确立终身体育观，培养终身体育能力。</w:t>
      </w:r>
    </w:p>
    <w:p w:rsidR="00A53A83" w:rsidRDefault="00A53A83" w:rsidP="00617C53">
      <w:pPr>
        <w:ind w:firstLineChars="200" w:firstLine="480"/>
        <w:rPr>
          <w:rFonts w:ascii="宋体"/>
          <w:sz w:val="24"/>
        </w:rPr>
      </w:pPr>
      <w:r>
        <w:rPr>
          <w:rFonts w:ascii="宋体" w:hAnsi="宋体"/>
          <w:sz w:val="24"/>
        </w:rPr>
        <w:t>2</w:t>
      </w:r>
      <w:r>
        <w:rPr>
          <w:rFonts w:ascii="宋体" w:hAnsi="宋体" w:hint="eastAsia"/>
          <w:sz w:val="24"/>
        </w:rPr>
        <w:t>、了解并掌握篮球规则与裁判法，提高欣赏高水平比赛的能力以及对篮球运动的兴趣。</w:t>
      </w:r>
    </w:p>
    <w:p w:rsidR="00A53A83" w:rsidRDefault="00A53A83" w:rsidP="00617C53">
      <w:pPr>
        <w:ind w:firstLineChars="200" w:firstLine="480"/>
        <w:rPr>
          <w:rFonts w:ascii="宋体"/>
          <w:sz w:val="24"/>
        </w:rPr>
      </w:pPr>
      <w:r>
        <w:rPr>
          <w:rFonts w:ascii="宋体" w:hAnsi="宋体"/>
          <w:sz w:val="24"/>
        </w:rPr>
        <w:t>3</w:t>
      </w:r>
      <w:r>
        <w:rPr>
          <w:rFonts w:ascii="宋体" w:hAnsi="宋体" w:hint="eastAsia"/>
          <w:sz w:val="24"/>
        </w:rPr>
        <w:t>、</w:t>
      </w:r>
      <w:r w:rsidRPr="005A7DE6">
        <w:rPr>
          <w:rFonts w:ascii="宋体" w:hAnsi="宋体" w:hint="eastAsia"/>
          <w:sz w:val="24"/>
        </w:rPr>
        <w:t>掌握体育科学的基本知识，培养、提高学生在体育锻炼中自我组织，自我管理，自我评价，自我监督的能力，增强自我完善身体的能力</w:t>
      </w:r>
      <w:r>
        <w:rPr>
          <w:rFonts w:ascii="宋体" w:hAnsi="宋体" w:hint="eastAsia"/>
          <w:sz w:val="24"/>
        </w:rPr>
        <w:t>。</w:t>
      </w:r>
    </w:p>
    <w:p w:rsidR="00A53A83" w:rsidRDefault="00A53A83" w:rsidP="005A7DE6">
      <w:pPr>
        <w:rPr>
          <w:rFonts w:ascii="宋体"/>
          <w:sz w:val="24"/>
        </w:rPr>
      </w:pPr>
      <w:r>
        <w:rPr>
          <w:rFonts w:ascii="宋体" w:hAnsi="宋体"/>
          <w:sz w:val="24"/>
        </w:rPr>
        <w:t xml:space="preserve">    4</w:t>
      </w:r>
      <w:r>
        <w:rPr>
          <w:rFonts w:ascii="宋体" w:hAnsi="宋体" w:hint="eastAsia"/>
          <w:sz w:val="24"/>
        </w:rPr>
        <w:t>、</w:t>
      </w:r>
      <w:r w:rsidRPr="005A7DE6">
        <w:rPr>
          <w:rFonts w:ascii="宋体" w:hAnsi="宋体" w:hint="eastAsia"/>
          <w:sz w:val="24"/>
        </w:rPr>
        <w:t>对大学生进行思想品德教育，</w:t>
      </w:r>
      <w:r>
        <w:rPr>
          <w:rFonts w:ascii="宋体" w:hAnsi="宋体" w:hint="eastAsia"/>
          <w:sz w:val="24"/>
        </w:rPr>
        <w:t>弘扬爱国主义和集体主义，鼓励团结合作观念，</w:t>
      </w:r>
      <w:r w:rsidRPr="005A7DE6">
        <w:rPr>
          <w:rFonts w:ascii="宋体" w:hAnsi="宋体" w:hint="eastAsia"/>
          <w:sz w:val="24"/>
        </w:rPr>
        <w:t>培养拼搏竞争的进取精神，发展大学生篮球体育才能，提高运动技术水平，使他们成为全面发展的高级专门人才。</w:t>
      </w:r>
    </w:p>
    <w:p w:rsidR="00A53A83" w:rsidRDefault="00A53A83">
      <w:pPr>
        <w:rPr>
          <w:rFonts w:ascii="黑体" w:eastAsia="黑体" w:hAnsi="宋体"/>
          <w:sz w:val="24"/>
        </w:rPr>
      </w:pPr>
      <w:r>
        <w:rPr>
          <w:rFonts w:ascii="黑体" w:eastAsia="黑体" w:hAnsi="宋体" w:hint="eastAsia"/>
          <w:sz w:val="24"/>
        </w:rPr>
        <w:t>四、教学内容及要求</w:t>
      </w:r>
    </w:p>
    <w:p w:rsidR="00A53A83" w:rsidRDefault="00A53A83">
      <w:pPr>
        <w:rPr>
          <w:rFonts w:ascii="宋体"/>
          <w:sz w:val="24"/>
        </w:rPr>
      </w:pPr>
      <w:r>
        <w:rPr>
          <w:rFonts w:ascii="宋体" w:hAnsi="宋体" w:hint="eastAsia"/>
          <w:sz w:val="24"/>
        </w:rPr>
        <w:t>第一章</w:t>
      </w:r>
      <w:r>
        <w:rPr>
          <w:rFonts w:ascii="宋体" w:hAnsi="宋体"/>
          <w:sz w:val="24"/>
        </w:rPr>
        <w:t xml:space="preserve">  </w:t>
      </w:r>
      <w:r>
        <w:rPr>
          <w:rFonts w:ascii="宋体" w:hAnsi="宋体" w:hint="eastAsia"/>
          <w:sz w:val="24"/>
        </w:rPr>
        <w:t>理论部分</w:t>
      </w:r>
    </w:p>
    <w:p w:rsidR="00A53A83" w:rsidRDefault="00A53A83">
      <w:pPr>
        <w:rPr>
          <w:rFonts w:ascii="宋体"/>
          <w:sz w:val="24"/>
        </w:rPr>
      </w:pPr>
      <w:r>
        <w:rPr>
          <w:rFonts w:ascii="宋体" w:hAnsi="宋体"/>
          <w:sz w:val="24"/>
        </w:rPr>
        <w:t xml:space="preserve">     1</w:t>
      </w:r>
      <w:r>
        <w:rPr>
          <w:rFonts w:ascii="宋体" w:hAnsi="宋体" w:hint="eastAsia"/>
          <w:sz w:val="24"/>
        </w:rPr>
        <w:t>、篮球运动的起源、发展与趋势</w:t>
      </w:r>
    </w:p>
    <w:p w:rsidR="00A53A83" w:rsidRDefault="00A53A83" w:rsidP="00617C53">
      <w:pPr>
        <w:numPr>
          <w:ilvl w:val="0"/>
          <w:numId w:val="1"/>
        </w:numPr>
        <w:ind w:firstLineChars="257" w:firstLine="617"/>
        <w:rPr>
          <w:rFonts w:ascii="宋体"/>
          <w:sz w:val="24"/>
        </w:rPr>
      </w:pPr>
      <w:r>
        <w:rPr>
          <w:rFonts w:ascii="宋体" w:hAnsi="宋体" w:hint="eastAsia"/>
          <w:sz w:val="24"/>
        </w:rPr>
        <w:t>篮球运动竞赛规则与裁判法简介</w:t>
      </w:r>
    </w:p>
    <w:p w:rsidR="00A53A83" w:rsidRDefault="00A53A83" w:rsidP="00617C53">
      <w:pPr>
        <w:numPr>
          <w:ilvl w:val="0"/>
          <w:numId w:val="1"/>
        </w:numPr>
        <w:ind w:firstLineChars="257" w:firstLine="617"/>
        <w:rPr>
          <w:rFonts w:ascii="宋体"/>
          <w:sz w:val="24"/>
        </w:rPr>
      </w:pPr>
      <w:r>
        <w:rPr>
          <w:rFonts w:ascii="宋体" w:hAnsi="宋体" w:hint="eastAsia"/>
          <w:sz w:val="24"/>
        </w:rPr>
        <w:t>篮球竞赛组织与编排</w:t>
      </w:r>
    </w:p>
    <w:p w:rsidR="00A53A83" w:rsidRDefault="00A53A83" w:rsidP="00617C53">
      <w:pPr>
        <w:numPr>
          <w:ilvl w:val="0"/>
          <w:numId w:val="1"/>
        </w:numPr>
        <w:ind w:firstLineChars="257" w:firstLine="617"/>
        <w:rPr>
          <w:rFonts w:ascii="宋体"/>
          <w:sz w:val="24"/>
        </w:rPr>
      </w:pPr>
      <w:r>
        <w:rPr>
          <w:rFonts w:ascii="宋体" w:hAnsi="宋体" w:hint="eastAsia"/>
          <w:sz w:val="24"/>
        </w:rPr>
        <w:t>篮球争光赛事讲述与讨论</w:t>
      </w:r>
    </w:p>
    <w:p w:rsidR="00A53A83" w:rsidRDefault="00A53A83" w:rsidP="00B85B94">
      <w:pPr>
        <w:numPr>
          <w:ilvl w:val="0"/>
          <w:numId w:val="5"/>
        </w:numPr>
        <w:rPr>
          <w:rFonts w:ascii="宋体"/>
          <w:sz w:val="24"/>
        </w:rPr>
      </w:pPr>
      <w:r>
        <w:rPr>
          <w:rFonts w:ascii="宋体" w:hAnsi="宋体"/>
          <w:sz w:val="24"/>
        </w:rPr>
        <w:t xml:space="preserve"> </w:t>
      </w:r>
      <w:r>
        <w:rPr>
          <w:rFonts w:ascii="宋体" w:hAnsi="宋体" w:hint="eastAsia"/>
          <w:sz w:val="24"/>
        </w:rPr>
        <w:t>实践部分</w:t>
      </w:r>
    </w:p>
    <w:p w:rsidR="00A53A83" w:rsidRDefault="00A53A83" w:rsidP="00617C53">
      <w:pPr>
        <w:ind w:firstLineChars="300" w:firstLine="720"/>
        <w:rPr>
          <w:rFonts w:ascii="宋体"/>
          <w:sz w:val="24"/>
        </w:rPr>
      </w:pPr>
      <w:r>
        <w:rPr>
          <w:rFonts w:ascii="宋体" w:hAnsi="宋体"/>
          <w:sz w:val="24"/>
        </w:rPr>
        <w:t>1</w:t>
      </w:r>
      <w:r>
        <w:rPr>
          <w:rFonts w:ascii="宋体" w:hAnsi="宋体" w:hint="eastAsia"/>
          <w:sz w:val="24"/>
        </w:rPr>
        <w:t>、篮球运动一般与专项身体训练及游戏</w:t>
      </w:r>
    </w:p>
    <w:p w:rsidR="00A53A83" w:rsidRDefault="00A53A83" w:rsidP="00617C53">
      <w:pPr>
        <w:ind w:left="1080" w:hangingChars="450" w:hanging="1080"/>
        <w:rPr>
          <w:rFonts w:ascii="宋体"/>
          <w:sz w:val="24"/>
        </w:rPr>
      </w:pPr>
      <w:r>
        <w:rPr>
          <w:rFonts w:ascii="宋体" w:hAnsi="宋体"/>
          <w:sz w:val="24"/>
        </w:rPr>
        <w:t xml:space="preserve">        </w:t>
      </w:r>
      <w:r>
        <w:rPr>
          <w:rFonts w:ascii="宋体" w:hAnsi="宋体" w:hint="eastAsia"/>
          <w:sz w:val="24"/>
        </w:rPr>
        <w:t>（</w:t>
      </w:r>
      <w:r>
        <w:rPr>
          <w:rFonts w:ascii="宋体" w:hAnsi="宋体"/>
          <w:sz w:val="24"/>
        </w:rPr>
        <w:t>1</w:t>
      </w:r>
      <w:r>
        <w:rPr>
          <w:rFonts w:ascii="宋体" w:hAnsi="宋体" w:hint="eastAsia"/>
          <w:sz w:val="24"/>
        </w:rPr>
        <w:t>）发展灵巧、柔韧、速度、弹跳等身体素质。内容包括：徒手操、走、跑、跳等练习。</w:t>
      </w:r>
    </w:p>
    <w:p w:rsidR="00A53A83" w:rsidRDefault="00A53A83" w:rsidP="00617C53">
      <w:pPr>
        <w:ind w:left="1080" w:hangingChars="450" w:hanging="1080"/>
        <w:rPr>
          <w:rFonts w:ascii="宋体"/>
          <w:sz w:val="24"/>
        </w:rPr>
      </w:pPr>
      <w:r>
        <w:rPr>
          <w:rFonts w:ascii="宋体" w:hAnsi="宋体"/>
          <w:sz w:val="24"/>
        </w:rPr>
        <w:t xml:space="preserve">        </w:t>
      </w:r>
      <w:r>
        <w:rPr>
          <w:rFonts w:ascii="宋体" w:hAnsi="宋体" w:hint="eastAsia"/>
          <w:sz w:val="24"/>
        </w:rPr>
        <w:t>（</w:t>
      </w:r>
      <w:r>
        <w:rPr>
          <w:rFonts w:ascii="宋体" w:hAnsi="宋体"/>
          <w:sz w:val="24"/>
        </w:rPr>
        <w:t>2</w:t>
      </w:r>
      <w:r>
        <w:rPr>
          <w:rFonts w:ascii="宋体" w:hAnsi="宋体" w:hint="eastAsia"/>
          <w:sz w:val="24"/>
        </w:rPr>
        <w:t>）熟悉球性，有利于掌握技术的练习。内容包括：球操、持球专门性练习等</w:t>
      </w:r>
    </w:p>
    <w:p w:rsidR="00A53A83" w:rsidRDefault="00A53A83" w:rsidP="00617C53">
      <w:pPr>
        <w:ind w:firstLineChars="150" w:firstLine="360"/>
        <w:rPr>
          <w:rFonts w:ascii="宋体"/>
          <w:sz w:val="24"/>
        </w:rPr>
      </w:pPr>
      <w:r>
        <w:rPr>
          <w:rFonts w:ascii="宋体" w:hAnsi="宋体"/>
          <w:sz w:val="24"/>
        </w:rPr>
        <w:t xml:space="preserve">     </w:t>
      </w:r>
      <w:r>
        <w:rPr>
          <w:rFonts w:ascii="宋体" w:hAnsi="宋体" w:hint="eastAsia"/>
          <w:sz w:val="24"/>
        </w:rPr>
        <w:t>（</w:t>
      </w:r>
      <w:r>
        <w:rPr>
          <w:rFonts w:ascii="宋体" w:hAnsi="宋体"/>
          <w:sz w:val="24"/>
        </w:rPr>
        <w:t>3</w:t>
      </w:r>
      <w:r>
        <w:rPr>
          <w:rFonts w:ascii="宋体" w:hAnsi="宋体" w:hint="eastAsia"/>
          <w:sz w:val="24"/>
        </w:rPr>
        <w:t>）与篮球相关的游戏。内容包括：趣味性、对抗性、竞赛性游戏等</w:t>
      </w:r>
    </w:p>
    <w:p w:rsidR="00A53A83" w:rsidRDefault="00A53A83" w:rsidP="00617C53">
      <w:pPr>
        <w:ind w:firstLineChars="300" w:firstLine="720"/>
        <w:rPr>
          <w:rFonts w:ascii="宋体"/>
          <w:sz w:val="24"/>
        </w:rPr>
      </w:pPr>
      <w:r>
        <w:rPr>
          <w:rFonts w:ascii="宋体" w:hAnsi="宋体"/>
          <w:sz w:val="24"/>
        </w:rPr>
        <w:t>2</w:t>
      </w:r>
      <w:r>
        <w:rPr>
          <w:rFonts w:ascii="宋体" w:hAnsi="宋体" w:hint="eastAsia"/>
          <w:sz w:val="24"/>
        </w:rPr>
        <w:t>、篮球技术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gridCol w:w="2160"/>
        <w:gridCol w:w="1754"/>
      </w:tblGrid>
      <w:tr w:rsidR="00A53A83">
        <w:tc>
          <w:tcPr>
            <w:tcW w:w="1368" w:type="dxa"/>
          </w:tcPr>
          <w:p w:rsidR="00A53A83" w:rsidRDefault="00A53A83">
            <w:pPr>
              <w:jc w:val="center"/>
              <w:rPr>
                <w:rFonts w:ascii="宋体"/>
                <w:sz w:val="24"/>
              </w:rPr>
            </w:pPr>
            <w:r>
              <w:rPr>
                <w:rFonts w:ascii="宋体" w:hAnsi="宋体" w:hint="eastAsia"/>
                <w:sz w:val="24"/>
              </w:rPr>
              <w:t>分类</w:t>
            </w:r>
          </w:p>
        </w:tc>
        <w:tc>
          <w:tcPr>
            <w:tcW w:w="3240" w:type="dxa"/>
          </w:tcPr>
          <w:p w:rsidR="00A53A83" w:rsidRDefault="00A53A83">
            <w:pPr>
              <w:jc w:val="center"/>
              <w:rPr>
                <w:rFonts w:ascii="宋体"/>
                <w:sz w:val="24"/>
              </w:rPr>
            </w:pPr>
            <w:r>
              <w:rPr>
                <w:rFonts w:ascii="宋体" w:hAnsi="宋体" w:hint="eastAsia"/>
                <w:sz w:val="24"/>
              </w:rPr>
              <w:t>主要教材</w:t>
            </w:r>
          </w:p>
        </w:tc>
        <w:tc>
          <w:tcPr>
            <w:tcW w:w="2160" w:type="dxa"/>
          </w:tcPr>
          <w:p w:rsidR="00A53A83" w:rsidRDefault="00A53A83">
            <w:pPr>
              <w:jc w:val="center"/>
              <w:rPr>
                <w:rFonts w:ascii="宋体"/>
                <w:sz w:val="24"/>
              </w:rPr>
            </w:pPr>
            <w:r>
              <w:rPr>
                <w:rFonts w:ascii="宋体" w:hAnsi="宋体" w:hint="eastAsia"/>
                <w:sz w:val="24"/>
              </w:rPr>
              <w:t>一般教材</w:t>
            </w:r>
          </w:p>
        </w:tc>
        <w:tc>
          <w:tcPr>
            <w:tcW w:w="1754" w:type="dxa"/>
          </w:tcPr>
          <w:p w:rsidR="00A53A83" w:rsidRDefault="00A53A83">
            <w:pPr>
              <w:jc w:val="center"/>
              <w:rPr>
                <w:rFonts w:ascii="宋体"/>
                <w:sz w:val="24"/>
              </w:rPr>
            </w:pPr>
            <w:r>
              <w:rPr>
                <w:rFonts w:ascii="宋体" w:hAnsi="宋体" w:hint="eastAsia"/>
                <w:sz w:val="24"/>
              </w:rPr>
              <w:t>介绍教材</w:t>
            </w:r>
          </w:p>
        </w:tc>
      </w:tr>
      <w:tr w:rsidR="00A53A83">
        <w:tc>
          <w:tcPr>
            <w:tcW w:w="1368" w:type="dxa"/>
          </w:tcPr>
          <w:p w:rsidR="00A53A83" w:rsidRDefault="00A53A83">
            <w:pPr>
              <w:rPr>
                <w:rFonts w:ascii="宋体"/>
                <w:sz w:val="24"/>
              </w:rPr>
            </w:pPr>
            <w:r>
              <w:rPr>
                <w:rFonts w:ascii="宋体" w:hAnsi="宋体" w:hint="eastAsia"/>
                <w:sz w:val="24"/>
              </w:rPr>
              <w:t>攻守移动</w:t>
            </w:r>
          </w:p>
        </w:tc>
        <w:tc>
          <w:tcPr>
            <w:tcW w:w="3240" w:type="dxa"/>
          </w:tcPr>
          <w:p w:rsidR="00A53A83" w:rsidRDefault="00A53A83">
            <w:pPr>
              <w:rPr>
                <w:rFonts w:ascii="宋体"/>
                <w:sz w:val="24"/>
              </w:rPr>
            </w:pPr>
            <w:r>
              <w:rPr>
                <w:rFonts w:ascii="宋体" w:hAnsi="宋体" w:hint="eastAsia"/>
                <w:sz w:val="24"/>
              </w:rPr>
              <w:t>进攻和防守基本姿势；起动、急停、转身、侧身跑、变向跑，滑步等</w:t>
            </w:r>
          </w:p>
        </w:tc>
        <w:tc>
          <w:tcPr>
            <w:tcW w:w="2160" w:type="dxa"/>
          </w:tcPr>
          <w:p w:rsidR="00A53A83" w:rsidRDefault="00A53A83">
            <w:pPr>
              <w:rPr>
                <w:rFonts w:ascii="宋体"/>
                <w:sz w:val="24"/>
              </w:rPr>
            </w:pPr>
            <w:r>
              <w:rPr>
                <w:rFonts w:ascii="宋体" w:hAnsi="宋体" w:hint="eastAsia"/>
                <w:sz w:val="24"/>
              </w:rPr>
              <w:t>上步、碎步</w:t>
            </w:r>
          </w:p>
        </w:tc>
        <w:tc>
          <w:tcPr>
            <w:tcW w:w="1754" w:type="dxa"/>
          </w:tcPr>
          <w:p w:rsidR="00A53A83" w:rsidRDefault="00A53A83">
            <w:pPr>
              <w:rPr>
                <w:rFonts w:ascii="宋体"/>
                <w:sz w:val="24"/>
              </w:rPr>
            </w:pPr>
          </w:p>
        </w:tc>
      </w:tr>
      <w:tr w:rsidR="00A53A83">
        <w:tc>
          <w:tcPr>
            <w:tcW w:w="1368" w:type="dxa"/>
          </w:tcPr>
          <w:p w:rsidR="00A53A83" w:rsidRDefault="00A53A83">
            <w:pPr>
              <w:rPr>
                <w:rFonts w:ascii="宋体"/>
                <w:sz w:val="24"/>
              </w:rPr>
            </w:pPr>
            <w:r>
              <w:rPr>
                <w:rFonts w:ascii="宋体" w:hAnsi="宋体" w:hint="eastAsia"/>
                <w:sz w:val="24"/>
              </w:rPr>
              <w:t>传接球</w:t>
            </w:r>
          </w:p>
        </w:tc>
        <w:tc>
          <w:tcPr>
            <w:tcW w:w="3240" w:type="dxa"/>
          </w:tcPr>
          <w:p w:rsidR="00A53A83" w:rsidRDefault="00A53A83">
            <w:pPr>
              <w:rPr>
                <w:rFonts w:ascii="宋体"/>
                <w:sz w:val="24"/>
              </w:rPr>
            </w:pPr>
            <w:r>
              <w:rPr>
                <w:rFonts w:ascii="宋体" w:hAnsi="宋体" w:hint="eastAsia"/>
                <w:sz w:val="24"/>
              </w:rPr>
              <w:t>原地与行进间双手胸前传球；单手胸前传球</w:t>
            </w:r>
          </w:p>
        </w:tc>
        <w:tc>
          <w:tcPr>
            <w:tcW w:w="2160" w:type="dxa"/>
          </w:tcPr>
          <w:p w:rsidR="00A53A83" w:rsidRDefault="00A53A83">
            <w:pPr>
              <w:rPr>
                <w:rFonts w:ascii="宋体"/>
                <w:sz w:val="24"/>
              </w:rPr>
            </w:pPr>
            <w:r>
              <w:rPr>
                <w:rFonts w:ascii="宋体" w:hAnsi="宋体" w:hint="eastAsia"/>
                <w:sz w:val="24"/>
              </w:rPr>
              <w:t>单手肩上传球单、双手反弹传球</w:t>
            </w:r>
          </w:p>
        </w:tc>
        <w:tc>
          <w:tcPr>
            <w:tcW w:w="1754" w:type="dxa"/>
          </w:tcPr>
          <w:p w:rsidR="00A53A83" w:rsidRDefault="00A53A83">
            <w:pPr>
              <w:rPr>
                <w:rFonts w:ascii="宋体"/>
                <w:sz w:val="24"/>
              </w:rPr>
            </w:pPr>
            <w:r>
              <w:rPr>
                <w:rFonts w:ascii="宋体" w:hAnsi="宋体" w:hint="eastAsia"/>
                <w:sz w:val="24"/>
              </w:rPr>
              <w:t>单手体侧传球</w:t>
            </w:r>
          </w:p>
          <w:p w:rsidR="00A53A83" w:rsidRDefault="00A53A83">
            <w:pPr>
              <w:rPr>
                <w:rFonts w:ascii="宋体"/>
                <w:sz w:val="24"/>
              </w:rPr>
            </w:pPr>
            <w:r>
              <w:rPr>
                <w:rFonts w:ascii="宋体" w:hAnsi="宋体" w:hint="eastAsia"/>
                <w:sz w:val="24"/>
              </w:rPr>
              <w:t>双手头上传球</w:t>
            </w:r>
          </w:p>
        </w:tc>
      </w:tr>
      <w:tr w:rsidR="00A53A83">
        <w:tc>
          <w:tcPr>
            <w:tcW w:w="1368" w:type="dxa"/>
          </w:tcPr>
          <w:p w:rsidR="00A53A83" w:rsidRDefault="00A53A83">
            <w:pPr>
              <w:rPr>
                <w:rFonts w:ascii="宋体"/>
                <w:sz w:val="24"/>
              </w:rPr>
            </w:pPr>
            <w:r>
              <w:rPr>
                <w:rFonts w:ascii="宋体" w:hAnsi="宋体" w:hint="eastAsia"/>
                <w:sz w:val="24"/>
              </w:rPr>
              <w:t>投篮</w:t>
            </w:r>
          </w:p>
        </w:tc>
        <w:tc>
          <w:tcPr>
            <w:tcW w:w="3240" w:type="dxa"/>
          </w:tcPr>
          <w:p w:rsidR="00A53A83" w:rsidRDefault="00A53A83">
            <w:pPr>
              <w:rPr>
                <w:rFonts w:ascii="宋体"/>
                <w:sz w:val="24"/>
              </w:rPr>
            </w:pPr>
            <w:r>
              <w:rPr>
                <w:rFonts w:ascii="宋体" w:hAnsi="宋体" w:hint="eastAsia"/>
                <w:sz w:val="24"/>
              </w:rPr>
              <w:t>原地单手肩上投篮；行进间单手高手投篮；跳起单手肩上投篮</w:t>
            </w:r>
          </w:p>
        </w:tc>
        <w:tc>
          <w:tcPr>
            <w:tcW w:w="2160" w:type="dxa"/>
          </w:tcPr>
          <w:p w:rsidR="00A53A83" w:rsidRDefault="00A53A83">
            <w:pPr>
              <w:rPr>
                <w:rFonts w:ascii="宋体"/>
                <w:sz w:val="24"/>
              </w:rPr>
            </w:pPr>
            <w:r>
              <w:rPr>
                <w:rFonts w:ascii="宋体" w:hAnsi="宋体" w:hint="eastAsia"/>
                <w:sz w:val="24"/>
              </w:rPr>
              <w:t>行进间单手低手投篮</w:t>
            </w:r>
          </w:p>
        </w:tc>
        <w:tc>
          <w:tcPr>
            <w:tcW w:w="1754" w:type="dxa"/>
          </w:tcPr>
          <w:p w:rsidR="00A53A83" w:rsidRDefault="00A53A83">
            <w:pPr>
              <w:rPr>
                <w:rFonts w:ascii="宋体"/>
                <w:sz w:val="24"/>
              </w:rPr>
            </w:pPr>
            <w:r>
              <w:rPr>
                <w:rFonts w:ascii="宋体" w:hAnsi="宋体" w:hint="eastAsia"/>
                <w:sz w:val="24"/>
              </w:rPr>
              <w:t>反手投篮</w:t>
            </w:r>
          </w:p>
          <w:p w:rsidR="00A53A83" w:rsidRDefault="00A53A83">
            <w:pPr>
              <w:rPr>
                <w:rFonts w:ascii="宋体"/>
                <w:sz w:val="24"/>
              </w:rPr>
            </w:pPr>
            <w:r>
              <w:rPr>
                <w:rFonts w:ascii="宋体" w:hAnsi="宋体" w:hint="eastAsia"/>
                <w:sz w:val="24"/>
              </w:rPr>
              <w:t>勾手投篮</w:t>
            </w:r>
          </w:p>
        </w:tc>
      </w:tr>
      <w:tr w:rsidR="00A53A83">
        <w:tc>
          <w:tcPr>
            <w:tcW w:w="1368" w:type="dxa"/>
          </w:tcPr>
          <w:p w:rsidR="00A53A83" w:rsidRDefault="00A53A83">
            <w:pPr>
              <w:rPr>
                <w:rFonts w:ascii="宋体"/>
                <w:sz w:val="24"/>
              </w:rPr>
            </w:pPr>
            <w:r>
              <w:rPr>
                <w:rFonts w:ascii="宋体" w:hAnsi="宋体" w:hint="eastAsia"/>
                <w:sz w:val="24"/>
              </w:rPr>
              <w:t>运球</w:t>
            </w:r>
          </w:p>
        </w:tc>
        <w:tc>
          <w:tcPr>
            <w:tcW w:w="3240" w:type="dxa"/>
          </w:tcPr>
          <w:p w:rsidR="00A53A83" w:rsidRDefault="00A53A83">
            <w:pPr>
              <w:rPr>
                <w:rFonts w:ascii="宋体"/>
                <w:sz w:val="24"/>
              </w:rPr>
            </w:pPr>
            <w:r>
              <w:rPr>
                <w:rFonts w:ascii="宋体" w:hAnsi="宋体" w:hint="eastAsia"/>
                <w:sz w:val="24"/>
              </w:rPr>
              <w:t>高、低运球；运球急停急起；体前换手变向运球</w:t>
            </w:r>
          </w:p>
        </w:tc>
        <w:tc>
          <w:tcPr>
            <w:tcW w:w="2160" w:type="dxa"/>
          </w:tcPr>
          <w:p w:rsidR="00A53A83" w:rsidRDefault="00A53A83">
            <w:pPr>
              <w:rPr>
                <w:rFonts w:ascii="宋体"/>
                <w:sz w:val="24"/>
              </w:rPr>
            </w:pPr>
            <w:r>
              <w:rPr>
                <w:rFonts w:ascii="宋体" w:hAnsi="宋体" w:hint="eastAsia"/>
                <w:sz w:val="24"/>
              </w:rPr>
              <w:t>背后变向运球</w:t>
            </w:r>
          </w:p>
          <w:p w:rsidR="00A53A83" w:rsidRDefault="00A53A83">
            <w:pPr>
              <w:rPr>
                <w:rFonts w:ascii="宋体"/>
                <w:sz w:val="24"/>
              </w:rPr>
            </w:pPr>
            <w:r>
              <w:rPr>
                <w:rFonts w:ascii="宋体" w:hAnsi="宋体" w:hint="eastAsia"/>
                <w:sz w:val="24"/>
              </w:rPr>
              <w:t>运球转身</w:t>
            </w:r>
          </w:p>
        </w:tc>
        <w:tc>
          <w:tcPr>
            <w:tcW w:w="1754" w:type="dxa"/>
          </w:tcPr>
          <w:p w:rsidR="00A53A83" w:rsidRDefault="00A53A83">
            <w:pPr>
              <w:rPr>
                <w:rFonts w:ascii="宋体"/>
                <w:sz w:val="24"/>
              </w:rPr>
            </w:pPr>
          </w:p>
        </w:tc>
      </w:tr>
      <w:tr w:rsidR="00A53A83">
        <w:tc>
          <w:tcPr>
            <w:tcW w:w="1368" w:type="dxa"/>
          </w:tcPr>
          <w:p w:rsidR="00A53A83" w:rsidRDefault="00A53A83">
            <w:pPr>
              <w:rPr>
                <w:rFonts w:ascii="宋体"/>
                <w:sz w:val="24"/>
              </w:rPr>
            </w:pPr>
            <w:r>
              <w:rPr>
                <w:rFonts w:ascii="宋体" w:hAnsi="宋体" w:hint="eastAsia"/>
                <w:sz w:val="24"/>
              </w:rPr>
              <w:t>突破</w:t>
            </w:r>
          </w:p>
        </w:tc>
        <w:tc>
          <w:tcPr>
            <w:tcW w:w="3240" w:type="dxa"/>
          </w:tcPr>
          <w:p w:rsidR="00A53A83" w:rsidRDefault="00A53A83">
            <w:pPr>
              <w:rPr>
                <w:rFonts w:ascii="宋体"/>
                <w:sz w:val="24"/>
              </w:rPr>
            </w:pPr>
            <w:r>
              <w:rPr>
                <w:rFonts w:ascii="宋体" w:hAnsi="宋体" w:hint="eastAsia"/>
                <w:sz w:val="24"/>
              </w:rPr>
              <w:t>原地持球交叉步突破</w:t>
            </w:r>
          </w:p>
        </w:tc>
        <w:tc>
          <w:tcPr>
            <w:tcW w:w="2160" w:type="dxa"/>
          </w:tcPr>
          <w:p w:rsidR="00A53A83" w:rsidRDefault="00A53A83">
            <w:pPr>
              <w:rPr>
                <w:rFonts w:ascii="宋体"/>
                <w:sz w:val="24"/>
              </w:rPr>
            </w:pPr>
            <w:r>
              <w:rPr>
                <w:rFonts w:ascii="宋体" w:hAnsi="宋体" w:hint="eastAsia"/>
                <w:sz w:val="24"/>
              </w:rPr>
              <w:t>持球顺步突破</w:t>
            </w:r>
          </w:p>
        </w:tc>
        <w:tc>
          <w:tcPr>
            <w:tcW w:w="1754" w:type="dxa"/>
          </w:tcPr>
          <w:p w:rsidR="00A53A83" w:rsidRDefault="00A53A83">
            <w:pPr>
              <w:rPr>
                <w:rFonts w:ascii="宋体"/>
                <w:sz w:val="24"/>
              </w:rPr>
            </w:pPr>
          </w:p>
        </w:tc>
      </w:tr>
      <w:tr w:rsidR="00A53A83">
        <w:tc>
          <w:tcPr>
            <w:tcW w:w="1368" w:type="dxa"/>
          </w:tcPr>
          <w:p w:rsidR="00A53A83" w:rsidRDefault="00A53A83">
            <w:pPr>
              <w:rPr>
                <w:rFonts w:ascii="宋体"/>
                <w:sz w:val="24"/>
              </w:rPr>
            </w:pPr>
            <w:r>
              <w:rPr>
                <w:rFonts w:ascii="宋体" w:hAnsi="宋体" w:hint="eastAsia"/>
                <w:sz w:val="24"/>
              </w:rPr>
              <w:t>篮板球</w:t>
            </w:r>
          </w:p>
        </w:tc>
        <w:tc>
          <w:tcPr>
            <w:tcW w:w="3240" w:type="dxa"/>
          </w:tcPr>
          <w:p w:rsidR="00A53A83" w:rsidRDefault="00A53A83">
            <w:pPr>
              <w:rPr>
                <w:rFonts w:ascii="宋体"/>
                <w:sz w:val="24"/>
              </w:rPr>
            </w:pPr>
            <w:r>
              <w:rPr>
                <w:rFonts w:ascii="宋体" w:hAnsi="宋体" w:hint="eastAsia"/>
                <w:sz w:val="24"/>
              </w:rPr>
              <w:t>抢防守篮板球</w:t>
            </w:r>
          </w:p>
        </w:tc>
        <w:tc>
          <w:tcPr>
            <w:tcW w:w="2160" w:type="dxa"/>
          </w:tcPr>
          <w:p w:rsidR="00A53A83" w:rsidRDefault="00A53A83">
            <w:pPr>
              <w:rPr>
                <w:rFonts w:ascii="宋体"/>
                <w:sz w:val="24"/>
              </w:rPr>
            </w:pPr>
            <w:r>
              <w:rPr>
                <w:rFonts w:ascii="宋体" w:hAnsi="宋体" w:hint="eastAsia"/>
                <w:sz w:val="24"/>
              </w:rPr>
              <w:t>抢进攻篮板球</w:t>
            </w:r>
          </w:p>
        </w:tc>
        <w:tc>
          <w:tcPr>
            <w:tcW w:w="1754" w:type="dxa"/>
          </w:tcPr>
          <w:p w:rsidR="00A53A83" w:rsidRDefault="00A53A83">
            <w:pPr>
              <w:rPr>
                <w:rFonts w:ascii="宋体"/>
                <w:sz w:val="24"/>
              </w:rPr>
            </w:pPr>
          </w:p>
        </w:tc>
      </w:tr>
      <w:tr w:rsidR="00A53A83">
        <w:tc>
          <w:tcPr>
            <w:tcW w:w="1368" w:type="dxa"/>
          </w:tcPr>
          <w:p w:rsidR="00A53A83" w:rsidRDefault="00A53A83">
            <w:pPr>
              <w:rPr>
                <w:rFonts w:ascii="宋体"/>
                <w:sz w:val="24"/>
              </w:rPr>
            </w:pPr>
            <w:r>
              <w:rPr>
                <w:rFonts w:ascii="宋体" w:hAnsi="宋体" w:hint="eastAsia"/>
                <w:sz w:val="24"/>
              </w:rPr>
              <w:t>防守对手</w:t>
            </w:r>
          </w:p>
        </w:tc>
        <w:tc>
          <w:tcPr>
            <w:tcW w:w="3240" w:type="dxa"/>
          </w:tcPr>
          <w:p w:rsidR="00A53A83" w:rsidRDefault="00A53A83">
            <w:pPr>
              <w:rPr>
                <w:rFonts w:ascii="宋体"/>
                <w:sz w:val="24"/>
              </w:rPr>
            </w:pPr>
            <w:r>
              <w:rPr>
                <w:rFonts w:ascii="宋体" w:hAnsi="宋体" w:hint="eastAsia"/>
                <w:sz w:val="24"/>
              </w:rPr>
              <w:t>防无球队员；防有球队员（防投、传、运、突）</w:t>
            </w:r>
          </w:p>
        </w:tc>
        <w:tc>
          <w:tcPr>
            <w:tcW w:w="2160" w:type="dxa"/>
          </w:tcPr>
          <w:p w:rsidR="00A53A83" w:rsidRDefault="00A53A83">
            <w:pPr>
              <w:rPr>
                <w:rFonts w:ascii="宋体"/>
                <w:sz w:val="24"/>
              </w:rPr>
            </w:pPr>
          </w:p>
        </w:tc>
        <w:tc>
          <w:tcPr>
            <w:tcW w:w="1754" w:type="dxa"/>
          </w:tcPr>
          <w:p w:rsidR="00A53A83" w:rsidRDefault="00A53A83">
            <w:pPr>
              <w:rPr>
                <w:rFonts w:ascii="宋体"/>
                <w:sz w:val="24"/>
              </w:rPr>
            </w:pPr>
          </w:p>
        </w:tc>
      </w:tr>
    </w:tbl>
    <w:p w:rsidR="00A53A83" w:rsidRDefault="00A53A83" w:rsidP="00A53A83">
      <w:pPr>
        <w:ind w:firstLineChars="300" w:firstLine="720"/>
        <w:rPr>
          <w:rFonts w:ascii="宋体"/>
          <w:sz w:val="24"/>
        </w:rPr>
      </w:pPr>
      <w:r>
        <w:rPr>
          <w:rFonts w:ascii="宋体" w:hAnsi="宋体"/>
          <w:sz w:val="24"/>
        </w:rPr>
        <w:lastRenderedPageBreak/>
        <w:t>3</w:t>
      </w:r>
      <w:r>
        <w:rPr>
          <w:rFonts w:ascii="宋体" w:hAnsi="宋体" w:hint="eastAsia"/>
          <w:sz w:val="24"/>
        </w:rPr>
        <w:t>、篮球战术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420"/>
        <w:gridCol w:w="1603"/>
        <w:gridCol w:w="2131"/>
      </w:tblGrid>
      <w:tr w:rsidR="00A53A83">
        <w:tc>
          <w:tcPr>
            <w:tcW w:w="1368" w:type="dxa"/>
          </w:tcPr>
          <w:p w:rsidR="00A53A83" w:rsidRDefault="00A53A83">
            <w:pPr>
              <w:jc w:val="center"/>
              <w:rPr>
                <w:rFonts w:ascii="宋体"/>
                <w:sz w:val="24"/>
              </w:rPr>
            </w:pPr>
            <w:r>
              <w:rPr>
                <w:rFonts w:ascii="宋体" w:hAnsi="宋体" w:hint="eastAsia"/>
                <w:sz w:val="24"/>
              </w:rPr>
              <w:t>分类</w:t>
            </w:r>
          </w:p>
        </w:tc>
        <w:tc>
          <w:tcPr>
            <w:tcW w:w="3420" w:type="dxa"/>
          </w:tcPr>
          <w:p w:rsidR="00A53A83" w:rsidRDefault="00A53A83">
            <w:pPr>
              <w:jc w:val="center"/>
              <w:rPr>
                <w:rFonts w:ascii="宋体"/>
                <w:sz w:val="24"/>
              </w:rPr>
            </w:pPr>
            <w:r>
              <w:rPr>
                <w:rFonts w:ascii="宋体" w:hAnsi="宋体" w:hint="eastAsia"/>
                <w:sz w:val="24"/>
              </w:rPr>
              <w:t>主要教材</w:t>
            </w:r>
          </w:p>
        </w:tc>
        <w:tc>
          <w:tcPr>
            <w:tcW w:w="1603" w:type="dxa"/>
          </w:tcPr>
          <w:p w:rsidR="00A53A83" w:rsidRDefault="00A53A83">
            <w:pPr>
              <w:jc w:val="center"/>
              <w:rPr>
                <w:rFonts w:ascii="宋体"/>
                <w:sz w:val="24"/>
              </w:rPr>
            </w:pPr>
            <w:r>
              <w:rPr>
                <w:rFonts w:ascii="宋体" w:hAnsi="宋体" w:hint="eastAsia"/>
                <w:sz w:val="24"/>
              </w:rPr>
              <w:t>一般教材</w:t>
            </w:r>
          </w:p>
        </w:tc>
        <w:tc>
          <w:tcPr>
            <w:tcW w:w="2131" w:type="dxa"/>
          </w:tcPr>
          <w:p w:rsidR="00A53A83" w:rsidRDefault="00A53A83">
            <w:pPr>
              <w:jc w:val="center"/>
              <w:rPr>
                <w:rFonts w:ascii="宋体"/>
                <w:sz w:val="24"/>
              </w:rPr>
            </w:pPr>
            <w:r>
              <w:rPr>
                <w:rFonts w:ascii="宋体" w:hAnsi="宋体" w:hint="eastAsia"/>
                <w:sz w:val="24"/>
              </w:rPr>
              <w:t>介绍教材</w:t>
            </w:r>
          </w:p>
        </w:tc>
      </w:tr>
      <w:tr w:rsidR="00A53A83">
        <w:tc>
          <w:tcPr>
            <w:tcW w:w="1368" w:type="dxa"/>
          </w:tcPr>
          <w:p w:rsidR="00A53A83" w:rsidRDefault="00A53A83">
            <w:pPr>
              <w:rPr>
                <w:rFonts w:ascii="宋体"/>
                <w:sz w:val="24"/>
              </w:rPr>
            </w:pPr>
            <w:r>
              <w:rPr>
                <w:rFonts w:ascii="宋体" w:hAnsi="宋体" w:hint="eastAsia"/>
                <w:sz w:val="24"/>
              </w:rPr>
              <w:t>基础配合</w:t>
            </w:r>
          </w:p>
        </w:tc>
        <w:tc>
          <w:tcPr>
            <w:tcW w:w="3420" w:type="dxa"/>
          </w:tcPr>
          <w:p w:rsidR="00A53A83" w:rsidRDefault="00A53A83">
            <w:pPr>
              <w:rPr>
                <w:rFonts w:ascii="宋体"/>
                <w:sz w:val="24"/>
              </w:rPr>
            </w:pPr>
            <w:r>
              <w:rPr>
                <w:rFonts w:ascii="宋体" w:hAnsi="宋体" w:hint="eastAsia"/>
                <w:sz w:val="24"/>
              </w:rPr>
              <w:t>传切配合、侧掩护配合；挤过、交换防守</w:t>
            </w:r>
          </w:p>
        </w:tc>
        <w:tc>
          <w:tcPr>
            <w:tcW w:w="1603" w:type="dxa"/>
          </w:tcPr>
          <w:p w:rsidR="00A53A83" w:rsidRDefault="00A53A83">
            <w:pPr>
              <w:rPr>
                <w:rFonts w:ascii="宋体"/>
                <w:sz w:val="24"/>
              </w:rPr>
            </w:pPr>
            <w:r>
              <w:rPr>
                <w:rFonts w:ascii="宋体" w:hAnsi="宋体" w:hint="eastAsia"/>
                <w:sz w:val="24"/>
              </w:rPr>
              <w:t>突分配合；关门、穿过配合</w:t>
            </w:r>
          </w:p>
        </w:tc>
        <w:tc>
          <w:tcPr>
            <w:tcW w:w="2131" w:type="dxa"/>
          </w:tcPr>
          <w:p w:rsidR="00A53A83" w:rsidRDefault="00A53A83">
            <w:pPr>
              <w:rPr>
                <w:rFonts w:ascii="宋体"/>
                <w:sz w:val="24"/>
              </w:rPr>
            </w:pPr>
            <w:r>
              <w:rPr>
                <w:rFonts w:ascii="宋体" w:hAnsi="宋体" w:hint="eastAsia"/>
                <w:sz w:val="24"/>
              </w:rPr>
              <w:t>策应配合；协防</w:t>
            </w:r>
          </w:p>
        </w:tc>
      </w:tr>
      <w:tr w:rsidR="00A53A83">
        <w:trPr>
          <w:trHeight w:val="1582"/>
        </w:trPr>
        <w:tc>
          <w:tcPr>
            <w:tcW w:w="1368" w:type="dxa"/>
          </w:tcPr>
          <w:p w:rsidR="00A53A83" w:rsidRDefault="00A53A83">
            <w:pPr>
              <w:rPr>
                <w:rFonts w:ascii="宋体"/>
                <w:sz w:val="24"/>
              </w:rPr>
            </w:pPr>
            <w:r>
              <w:rPr>
                <w:rFonts w:ascii="宋体" w:hAnsi="宋体" w:hint="eastAsia"/>
                <w:sz w:val="24"/>
              </w:rPr>
              <w:t>全队战术</w:t>
            </w:r>
          </w:p>
        </w:tc>
        <w:tc>
          <w:tcPr>
            <w:tcW w:w="3420" w:type="dxa"/>
          </w:tcPr>
          <w:p w:rsidR="00A53A83" w:rsidRDefault="00A53A83">
            <w:pPr>
              <w:rPr>
                <w:rFonts w:ascii="宋体"/>
                <w:sz w:val="24"/>
              </w:rPr>
            </w:pPr>
            <w:r>
              <w:rPr>
                <w:rFonts w:ascii="宋体" w:hAnsi="宋体" w:hint="eastAsia"/>
                <w:sz w:val="24"/>
              </w:rPr>
              <w:t>快攻与防快攻；快攻结束段二攻一、三攻二；防快攻一防二、二防三。</w:t>
            </w:r>
          </w:p>
          <w:p w:rsidR="00A53A83" w:rsidRDefault="00A53A83">
            <w:pPr>
              <w:rPr>
                <w:rFonts w:ascii="宋体"/>
                <w:sz w:val="24"/>
              </w:rPr>
            </w:pPr>
            <w:r>
              <w:rPr>
                <w:rFonts w:ascii="宋体" w:hAnsi="宋体" w:hint="eastAsia"/>
                <w:sz w:val="24"/>
              </w:rPr>
              <w:t>半场人盯人防守与进攻。</w:t>
            </w:r>
          </w:p>
        </w:tc>
        <w:tc>
          <w:tcPr>
            <w:tcW w:w="1603" w:type="dxa"/>
          </w:tcPr>
          <w:p w:rsidR="00A53A83" w:rsidRDefault="00A53A83">
            <w:pPr>
              <w:rPr>
                <w:rFonts w:ascii="宋体"/>
                <w:sz w:val="24"/>
              </w:rPr>
            </w:pPr>
            <w:r>
              <w:rPr>
                <w:rFonts w:ascii="宋体" w:hAnsi="宋体" w:hint="eastAsia"/>
                <w:sz w:val="24"/>
              </w:rPr>
              <w:t>篮板后的一传与固定接应“</w:t>
            </w:r>
            <w:smartTag w:uri="urn:schemas-microsoft-com:office:smarttags" w:element="chsdate">
              <w:smartTagPr>
                <w:attr w:name="Year" w:val="2002"/>
                <w:attr w:name="Month" w:val="1"/>
                <w:attr w:name="Day" w:val="2"/>
                <w:attr w:name="IsLunarDate" w:val="False"/>
                <w:attr w:name="IsROCDate" w:val="False"/>
              </w:smartTagPr>
              <w:r>
                <w:rPr>
                  <w:rFonts w:ascii="宋体" w:hAnsi="宋体"/>
                  <w:sz w:val="24"/>
                </w:rPr>
                <w:t>2-1-2</w:t>
              </w:r>
            </w:smartTag>
            <w:r>
              <w:rPr>
                <w:rFonts w:ascii="宋体" w:hAnsi="宋体" w:hint="eastAsia"/>
                <w:sz w:val="24"/>
              </w:rPr>
              <w:t>”落位进攻半场人盯人防守</w:t>
            </w:r>
          </w:p>
        </w:tc>
        <w:tc>
          <w:tcPr>
            <w:tcW w:w="2131" w:type="dxa"/>
          </w:tcPr>
          <w:p w:rsidR="00A53A83" w:rsidRDefault="00A53A83">
            <w:pPr>
              <w:rPr>
                <w:rFonts w:ascii="宋体"/>
                <w:sz w:val="24"/>
              </w:rPr>
            </w:pPr>
            <w:r>
              <w:rPr>
                <w:rFonts w:ascii="宋体" w:hAnsi="宋体" w:hint="eastAsia"/>
                <w:sz w:val="24"/>
              </w:rPr>
              <w:t>篮板后的短传快攻</w:t>
            </w:r>
          </w:p>
          <w:p w:rsidR="00A53A83" w:rsidRDefault="00A53A83">
            <w:pPr>
              <w:rPr>
                <w:rFonts w:ascii="宋体"/>
                <w:sz w:val="24"/>
              </w:rPr>
            </w:pPr>
          </w:p>
          <w:p w:rsidR="00A53A83" w:rsidRDefault="00A53A83">
            <w:pPr>
              <w:rPr>
                <w:rFonts w:ascii="宋体"/>
                <w:sz w:val="24"/>
              </w:rPr>
            </w:pPr>
            <w:r>
              <w:rPr>
                <w:rFonts w:ascii="宋体" w:hAnsi="宋体" w:hint="eastAsia"/>
                <w:sz w:val="24"/>
              </w:rPr>
              <w:t>“</w:t>
            </w:r>
            <w:smartTag w:uri="urn:schemas-microsoft-com:office:smarttags" w:element="chsdate">
              <w:smartTagPr>
                <w:attr w:name="Year" w:val="2002"/>
                <w:attr w:name="Month" w:val="1"/>
                <w:attr w:name="Day" w:val="2"/>
                <w:attr w:name="IsLunarDate" w:val="False"/>
                <w:attr w:name="IsROCDate" w:val="False"/>
              </w:smartTagPr>
              <w:r>
                <w:rPr>
                  <w:rFonts w:ascii="宋体" w:hAnsi="宋体"/>
                  <w:sz w:val="24"/>
                </w:rPr>
                <w:t>2-1-2</w:t>
              </w:r>
            </w:smartTag>
            <w:r>
              <w:rPr>
                <w:rFonts w:ascii="宋体" w:hAnsi="宋体" w:hint="eastAsia"/>
                <w:sz w:val="24"/>
              </w:rPr>
              <w:t>”落位联防与“</w:t>
            </w:r>
            <w:r>
              <w:rPr>
                <w:rFonts w:ascii="宋体" w:hAnsi="宋体"/>
                <w:sz w:val="24"/>
              </w:rPr>
              <w:t>1-3-1</w:t>
            </w:r>
            <w:r>
              <w:rPr>
                <w:rFonts w:ascii="宋体" w:hAnsi="宋体" w:hint="eastAsia"/>
                <w:sz w:val="24"/>
              </w:rPr>
              <w:t>”落位进攻</w:t>
            </w:r>
          </w:p>
        </w:tc>
      </w:tr>
    </w:tbl>
    <w:p w:rsidR="00A53A83" w:rsidRDefault="00A53A83" w:rsidP="00B85B94">
      <w:pPr>
        <w:numPr>
          <w:ilvl w:val="0"/>
          <w:numId w:val="5"/>
        </w:numPr>
        <w:rPr>
          <w:rFonts w:ascii="宋体" w:cs="宋体"/>
          <w:sz w:val="24"/>
        </w:rPr>
      </w:pPr>
      <w:r>
        <w:rPr>
          <w:rFonts w:ascii="宋体" w:hAnsi="宋体" w:cs="宋体" w:hint="eastAsia"/>
          <w:sz w:val="24"/>
        </w:rPr>
        <w:t>课程难点与重点</w:t>
      </w:r>
    </w:p>
    <w:p w:rsidR="00A53A83" w:rsidRDefault="00A53A83" w:rsidP="00617C53">
      <w:pPr>
        <w:numPr>
          <w:ilvl w:val="0"/>
          <w:numId w:val="3"/>
        </w:numPr>
        <w:ind w:firstLineChars="300" w:firstLine="720"/>
        <w:rPr>
          <w:rFonts w:ascii="宋体" w:cs="宋体"/>
          <w:sz w:val="24"/>
        </w:rPr>
      </w:pPr>
      <w:r>
        <w:rPr>
          <w:rFonts w:ascii="宋体" w:hAnsi="宋体" w:cs="宋体" w:hint="eastAsia"/>
          <w:sz w:val="24"/>
        </w:rPr>
        <w:t>单手肩上投篮技术上下肢协调用力</w:t>
      </w:r>
    </w:p>
    <w:p w:rsidR="00A53A83" w:rsidRDefault="00A53A83" w:rsidP="00617C53">
      <w:pPr>
        <w:numPr>
          <w:ilvl w:val="0"/>
          <w:numId w:val="3"/>
        </w:numPr>
        <w:ind w:firstLineChars="300" w:firstLine="720"/>
        <w:rPr>
          <w:rFonts w:ascii="宋体" w:cs="宋体"/>
          <w:sz w:val="24"/>
        </w:rPr>
      </w:pPr>
      <w:r>
        <w:rPr>
          <w:rFonts w:ascii="宋体" w:hAnsi="宋体" w:cs="宋体" w:hint="eastAsia"/>
          <w:sz w:val="24"/>
        </w:rPr>
        <w:t>手指压腕拨球</w:t>
      </w:r>
    </w:p>
    <w:p w:rsidR="00A53A83" w:rsidRDefault="00A53A83" w:rsidP="00617C53">
      <w:pPr>
        <w:numPr>
          <w:ilvl w:val="0"/>
          <w:numId w:val="3"/>
        </w:numPr>
        <w:ind w:firstLineChars="300" w:firstLine="720"/>
        <w:rPr>
          <w:rFonts w:ascii="宋体" w:cs="宋体"/>
          <w:sz w:val="24"/>
        </w:rPr>
      </w:pPr>
      <w:r>
        <w:rPr>
          <w:rFonts w:ascii="宋体" w:hAnsi="宋体" w:cs="宋体" w:hint="eastAsia"/>
          <w:sz w:val="24"/>
        </w:rPr>
        <w:t>双手胸前传接球</w:t>
      </w:r>
    </w:p>
    <w:p w:rsidR="00A53A83" w:rsidRDefault="00A53A83" w:rsidP="00617C53">
      <w:pPr>
        <w:numPr>
          <w:ilvl w:val="0"/>
          <w:numId w:val="3"/>
        </w:numPr>
        <w:ind w:firstLineChars="300" w:firstLine="720"/>
        <w:rPr>
          <w:rFonts w:ascii="宋体" w:cs="宋体"/>
          <w:sz w:val="24"/>
        </w:rPr>
      </w:pPr>
      <w:r>
        <w:rPr>
          <w:rFonts w:ascii="宋体" w:hAnsi="宋体" w:cs="宋体" w:hint="eastAsia"/>
          <w:sz w:val="24"/>
        </w:rPr>
        <w:t>行进间运球高手投篮</w:t>
      </w:r>
    </w:p>
    <w:p w:rsidR="00A53A83" w:rsidRDefault="00A53A83" w:rsidP="00617C53">
      <w:pPr>
        <w:numPr>
          <w:ilvl w:val="0"/>
          <w:numId w:val="3"/>
        </w:numPr>
        <w:ind w:firstLineChars="300" w:firstLine="720"/>
        <w:rPr>
          <w:rFonts w:ascii="宋体" w:cs="宋体"/>
          <w:sz w:val="24"/>
        </w:rPr>
      </w:pPr>
      <w:r>
        <w:rPr>
          <w:rFonts w:ascii="宋体" w:hAnsi="宋体" w:cs="宋体" w:hint="eastAsia"/>
          <w:sz w:val="24"/>
        </w:rPr>
        <w:t>原地持球突破技术</w:t>
      </w:r>
    </w:p>
    <w:p w:rsidR="00A53A83" w:rsidRDefault="00A53A83" w:rsidP="00617C53">
      <w:pPr>
        <w:numPr>
          <w:ilvl w:val="0"/>
          <w:numId w:val="3"/>
        </w:numPr>
        <w:ind w:firstLineChars="300" w:firstLine="720"/>
        <w:rPr>
          <w:rFonts w:ascii="宋体" w:cs="宋体"/>
          <w:sz w:val="24"/>
        </w:rPr>
      </w:pPr>
      <w:r>
        <w:rPr>
          <w:rFonts w:hint="eastAsia"/>
          <w:sz w:val="24"/>
        </w:rPr>
        <w:t>防守移动技术、防守有球队员</w:t>
      </w:r>
    </w:p>
    <w:p w:rsidR="00A53A83" w:rsidRDefault="00A53A83" w:rsidP="00617C53">
      <w:pPr>
        <w:numPr>
          <w:ilvl w:val="0"/>
          <w:numId w:val="3"/>
        </w:numPr>
        <w:ind w:firstLineChars="300" w:firstLine="720"/>
        <w:rPr>
          <w:rFonts w:ascii="宋体" w:cs="宋体"/>
          <w:sz w:val="24"/>
        </w:rPr>
      </w:pPr>
      <w:r>
        <w:rPr>
          <w:rFonts w:hint="eastAsia"/>
          <w:sz w:val="24"/>
        </w:rPr>
        <w:t>接球上篮传球时机；接球上篮的技术动作连接</w:t>
      </w:r>
    </w:p>
    <w:p w:rsidR="00A53A83" w:rsidRDefault="00A53A83" w:rsidP="00617C53">
      <w:pPr>
        <w:numPr>
          <w:ilvl w:val="0"/>
          <w:numId w:val="3"/>
        </w:numPr>
        <w:ind w:firstLineChars="300" w:firstLine="720"/>
        <w:rPr>
          <w:rFonts w:ascii="宋体" w:cs="宋体"/>
          <w:sz w:val="24"/>
        </w:rPr>
      </w:pPr>
      <w:r>
        <w:rPr>
          <w:rFonts w:hint="eastAsia"/>
          <w:sz w:val="24"/>
        </w:rPr>
        <w:t>传切、突分、掩护、策应</w:t>
      </w:r>
    </w:p>
    <w:p w:rsidR="00A53A83" w:rsidRDefault="00A53A83" w:rsidP="00617C53">
      <w:pPr>
        <w:numPr>
          <w:ilvl w:val="0"/>
          <w:numId w:val="3"/>
        </w:numPr>
        <w:ind w:firstLineChars="300" w:firstLine="720"/>
        <w:rPr>
          <w:rFonts w:ascii="宋体" w:cs="宋体"/>
          <w:sz w:val="24"/>
        </w:rPr>
      </w:pPr>
      <w:r>
        <w:rPr>
          <w:rFonts w:hint="eastAsia"/>
          <w:sz w:val="24"/>
        </w:rPr>
        <w:t>防守有球队员运球、投篮、突破</w:t>
      </w:r>
    </w:p>
    <w:p w:rsidR="00A53A83" w:rsidRDefault="00A53A83" w:rsidP="00617C53">
      <w:pPr>
        <w:numPr>
          <w:ilvl w:val="0"/>
          <w:numId w:val="3"/>
        </w:numPr>
        <w:ind w:firstLineChars="300" w:firstLine="720"/>
        <w:rPr>
          <w:rFonts w:ascii="宋体" w:cs="宋体"/>
          <w:sz w:val="24"/>
        </w:rPr>
      </w:pPr>
      <w:r>
        <w:rPr>
          <w:rFonts w:hint="eastAsia"/>
          <w:sz w:val="24"/>
        </w:rPr>
        <w:t>快攻</w:t>
      </w:r>
    </w:p>
    <w:p w:rsidR="00A53A83" w:rsidRDefault="00A53A83" w:rsidP="00617C53">
      <w:pPr>
        <w:numPr>
          <w:ilvl w:val="0"/>
          <w:numId w:val="3"/>
        </w:numPr>
        <w:ind w:firstLineChars="300" w:firstLine="720"/>
        <w:rPr>
          <w:rFonts w:ascii="宋体" w:cs="宋体"/>
          <w:sz w:val="24"/>
        </w:rPr>
      </w:pPr>
      <w:r>
        <w:rPr>
          <w:rFonts w:hint="eastAsia"/>
          <w:sz w:val="24"/>
        </w:rPr>
        <w:t>联防</w:t>
      </w:r>
    </w:p>
    <w:p w:rsidR="00A53A83" w:rsidRDefault="00A53A83" w:rsidP="00B85B94">
      <w:pPr>
        <w:numPr>
          <w:ilvl w:val="0"/>
          <w:numId w:val="5"/>
        </w:numPr>
        <w:rPr>
          <w:rFonts w:ascii="宋体"/>
          <w:sz w:val="24"/>
        </w:rPr>
      </w:pPr>
      <w:r>
        <w:rPr>
          <w:rFonts w:ascii="宋体" w:hAnsi="宋体" w:hint="eastAsia"/>
          <w:sz w:val="24"/>
        </w:rPr>
        <w:t>技能培养部分</w:t>
      </w:r>
    </w:p>
    <w:p w:rsidR="00A53A83" w:rsidRDefault="00A53A83">
      <w:pPr>
        <w:ind w:firstLine="480"/>
        <w:rPr>
          <w:rFonts w:ascii="宋体"/>
          <w:sz w:val="24"/>
        </w:rPr>
      </w:pPr>
      <w:r>
        <w:rPr>
          <w:rFonts w:ascii="宋体" w:hAnsi="宋体" w:hint="eastAsia"/>
          <w:sz w:val="24"/>
        </w:rPr>
        <w:t>竞赛组织与裁判工作能力。</w:t>
      </w:r>
    </w:p>
    <w:p w:rsidR="00A53A83" w:rsidRDefault="00A53A83">
      <w:pPr>
        <w:rPr>
          <w:rFonts w:ascii="黑体" w:eastAsia="黑体" w:hAnsi="宋体"/>
          <w:sz w:val="24"/>
        </w:rPr>
      </w:pPr>
    </w:p>
    <w:p w:rsidR="00A53A83" w:rsidRDefault="00A53A83">
      <w:pPr>
        <w:rPr>
          <w:rFonts w:ascii="宋体"/>
          <w:sz w:val="24"/>
        </w:rPr>
      </w:pPr>
      <w:r>
        <w:rPr>
          <w:rFonts w:ascii="黑体" w:eastAsia="黑体" w:hAnsi="宋体" w:hint="eastAsia"/>
          <w:sz w:val="24"/>
        </w:rPr>
        <w:t>五、各教学环节学时分配</w:t>
      </w:r>
    </w:p>
    <w:p w:rsidR="00A53A83" w:rsidRDefault="00A53A83">
      <w:pPr>
        <w:jc w:val="center"/>
        <w:rPr>
          <w:rFonts w:ascii="宋体"/>
          <w:sz w:val="24"/>
        </w:rPr>
      </w:pPr>
      <w:r>
        <w:rPr>
          <w:rFonts w:ascii="宋体" w:hAnsi="宋体" w:hint="eastAsia"/>
          <w:sz w:val="24"/>
        </w:rPr>
        <w:t>各类教学内容的时数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2226"/>
      </w:tblGrid>
      <w:tr w:rsidR="00A53A83" w:rsidTr="00B85B94">
        <w:trPr>
          <w:trHeight w:val="463"/>
          <w:jc w:val="center"/>
        </w:trPr>
        <w:tc>
          <w:tcPr>
            <w:tcW w:w="3713" w:type="dxa"/>
            <w:vAlign w:val="center"/>
          </w:tcPr>
          <w:p w:rsidR="00A53A83" w:rsidRDefault="00A53A83">
            <w:pPr>
              <w:pStyle w:val="a3"/>
              <w:ind w:left="0" w:firstLineChars="0" w:firstLine="0"/>
              <w:jc w:val="center"/>
              <w:rPr>
                <w:rFonts w:ascii="宋体"/>
                <w:sz w:val="24"/>
              </w:rPr>
            </w:pPr>
            <w:r>
              <w:rPr>
                <w:rFonts w:ascii="宋体" w:hAnsi="宋体" w:hint="eastAsia"/>
                <w:sz w:val="24"/>
              </w:rPr>
              <w:t>课程内容</w:t>
            </w:r>
          </w:p>
        </w:tc>
        <w:tc>
          <w:tcPr>
            <w:tcW w:w="2226" w:type="dxa"/>
            <w:vAlign w:val="center"/>
          </w:tcPr>
          <w:p w:rsidR="00A53A83" w:rsidRDefault="00A53A83">
            <w:pPr>
              <w:pStyle w:val="a3"/>
              <w:ind w:left="0" w:firstLineChars="0" w:firstLine="0"/>
              <w:jc w:val="center"/>
              <w:rPr>
                <w:rFonts w:ascii="宋体"/>
                <w:sz w:val="24"/>
              </w:rPr>
            </w:pPr>
            <w:r>
              <w:rPr>
                <w:rFonts w:ascii="宋体" w:hAnsi="宋体" w:hint="eastAsia"/>
                <w:sz w:val="24"/>
              </w:rPr>
              <w:t>教学时数</w:t>
            </w:r>
          </w:p>
        </w:tc>
      </w:tr>
      <w:tr w:rsidR="00A53A83" w:rsidTr="00B85B94">
        <w:trPr>
          <w:trHeight w:val="510"/>
          <w:jc w:val="center"/>
        </w:trPr>
        <w:tc>
          <w:tcPr>
            <w:tcW w:w="3713" w:type="dxa"/>
            <w:vAlign w:val="center"/>
          </w:tcPr>
          <w:p w:rsidR="00A53A83" w:rsidRDefault="00A53A83">
            <w:pPr>
              <w:tabs>
                <w:tab w:val="left" w:pos="0"/>
              </w:tabs>
              <w:jc w:val="center"/>
              <w:rPr>
                <w:rFonts w:ascii="宋体"/>
                <w:sz w:val="24"/>
              </w:rPr>
            </w:pPr>
            <w:r>
              <w:rPr>
                <w:rFonts w:ascii="宋体" w:hAnsi="宋体" w:hint="eastAsia"/>
                <w:sz w:val="24"/>
              </w:rPr>
              <w:t>理论知识</w:t>
            </w:r>
          </w:p>
        </w:tc>
        <w:tc>
          <w:tcPr>
            <w:tcW w:w="2226" w:type="dxa"/>
            <w:vAlign w:val="center"/>
          </w:tcPr>
          <w:p w:rsidR="00A53A83" w:rsidRDefault="00A53A83">
            <w:pPr>
              <w:pStyle w:val="a3"/>
              <w:ind w:left="0" w:firstLineChars="0" w:firstLine="0"/>
              <w:jc w:val="center"/>
              <w:rPr>
                <w:rFonts w:ascii="宋体"/>
                <w:sz w:val="24"/>
              </w:rPr>
            </w:pPr>
            <w:r>
              <w:rPr>
                <w:rFonts w:ascii="宋体" w:hAnsi="宋体"/>
                <w:sz w:val="24"/>
              </w:rPr>
              <w:t>4</w:t>
            </w:r>
          </w:p>
        </w:tc>
      </w:tr>
      <w:tr w:rsidR="00A53A83" w:rsidTr="00B85B94">
        <w:trPr>
          <w:trHeight w:val="510"/>
          <w:jc w:val="center"/>
        </w:trPr>
        <w:tc>
          <w:tcPr>
            <w:tcW w:w="3713" w:type="dxa"/>
            <w:vAlign w:val="center"/>
          </w:tcPr>
          <w:p w:rsidR="00A53A83" w:rsidRDefault="00A53A83">
            <w:pPr>
              <w:tabs>
                <w:tab w:val="left" w:pos="0"/>
              </w:tabs>
              <w:jc w:val="center"/>
              <w:rPr>
                <w:rFonts w:ascii="宋体"/>
                <w:sz w:val="24"/>
              </w:rPr>
            </w:pPr>
            <w:r>
              <w:rPr>
                <w:rFonts w:ascii="宋体" w:hAnsi="宋体" w:hint="eastAsia"/>
                <w:sz w:val="24"/>
              </w:rPr>
              <w:t>基本技术</w:t>
            </w:r>
          </w:p>
        </w:tc>
        <w:tc>
          <w:tcPr>
            <w:tcW w:w="2226" w:type="dxa"/>
            <w:vAlign w:val="center"/>
          </w:tcPr>
          <w:p w:rsidR="00A53A83" w:rsidRDefault="00A53A83">
            <w:pPr>
              <w:pStyle w:val="a3"/>
              <w:ind w:left="0" w:firstLineChars="0" w:firstLine="0"/>
              <w:jc w:val="center"/>
              <w:rPr>
                <w:rFonts w:ascii="宋体"/>
                <w:sz w:val="24"/>
              </w:rPr>
            </w:pPr>
            <w:r>
              <w:rPr>
                <w:rFonts w:ascii="宋体" w:hAnsi="宋体"/>
                <w:sz w:val="24"/>
              </w:rPr>
              <w:t>14</w:t>
            </w:r>
          </w:p>
        </w:tc>
      </w:tr>
      <w:tr w:rsidR="00A53A83" w:rsidTr="00B85B94">
        <w:trPr>
          <w:trHeight w:val="510"/>
          <w:jc w:val="center"/>
        </w:trPr>
        <w:tc>
          <w:tcPr>
            <w:tcW w:w="3713" w:type="dxa"/>
            <w:vAlign w:val="center"/>
          </w:tcPr>
          <w:p w:rsidR="00A53A83" w:rsidRDefault="00A53A83">
            <w:pPr>
              <w:tabs>
                <w:tab w:val="left" w:pos="0"/>
              </w:tabs>
              <w:jc w:val="center"/>
              <w:rPr>
                <w:rFonts w:ascii="宋体"/>
                <w:sz w:val="24"/>
              </w:rPr>
            </w:pPr>
            <w:r>
              <w:rPr>
                <w:rFonts w:ascii="宋体" w:hAnsi="宋体" w:hint="eastAsia"/>
                <w:sz w:val="24"/>
              </w:rPr>
              <w:t>基本战术</w:t>
            </w:r>
          </w:p>
        </w:tc>
        <w:tc>
          <w:tcPr>
            <w:tcW w:w="2226" w:type="dxa"/>
            <w:vAlign w:val="center"/>
          </w:tcPr>
          <w:p w:rsidR="00A53A83" w:rsidRDefault="00A53A83">
            <w:pPr>
              <w:pStyle w:val="a3"/>
              <w:ind w:left="0" w:firstLineChars="0" w:firstLine="0"/>
              <w:jc w:val="center"/>
              <w:rPr>
                <w:rFonts w:ascii="宋体"/>
                <w:sz w:val="24"/>
              </w:rPr>
            </w:pPr>
            <w:r>
              <w:rPr>
                <w:rFonts w:ascii="宋体" w:hAnsi="宋体"/>
                <w:sz w:val="24"/>
              </w:rPr>
              <w:t>6</w:t>
            </w:r>
          </w:p>
        </w:tc>
      </w:tr>
      <w:tr w:rsidR="00A53A83" w:rsidTr="00B85B94">
        <w:trPr>
          <w:trHeight w:val="510"/>
          <w:jc w:val="center"/>
        </w:trPr>
        <w:tc>
          <w:tcPr>
            <w:tcW w:w="3713" w:type="dxa"/>
            <w:vAlign w:val="center"/>
          </w:tcPr>
          <w:p w:rsidR="00A53A83" w:rsidRDefault="00A53A83">
            <w:pPr>
              <w:tabs>
                <w:tab w:val="left" w:pos="0"/>
              </w:tabs>
              <w:jc w:val="center"/>
              <w:rPr>
                <w:rFonts w:ascii="宋体"/>
                <w:sz w:val="24"/>
              </w:rPr>
            </w:pPr>
            <w:r>
              <w:rPr>
                <w:rFonts w:ascii="宋体" w:hAnsi="宋体" w:hint="eastAsia"/>
                <w:sz w:val="24"/>
              </w:rPr>
              <w:t>教学比赛与裁判实习</w:t>
            </w:r>
          </w:p>
        </w:tc>
        <w:tc>
          <w:tcPr>
            <w:tcW w:w="2226" w:type="dxa"/>
            <w:vAlign w:val="center"/>
          </w:tcPr>
          <w:p w:rsidR="00A53A83" w:rsidRDefault="00A53A83">
            <w:pPr>
              <w:pStyle w:val="a3"/>
              <w:ind w:left="0" w:firstLineChars="0" w:firstLine="0"/>
              <w:jc w:val="center"/>
              <w:rPr>
                <w:rFonts w:ascii="宋体"/>
                <w:sz w:val="24"/>
              </w:rPr>
            </w:pPr>
            <w:r>
              <w:rPr>
                <w:rFonts w:ascii="宋体" w:hAnsi="宋体"/>
                <w:sz w:val="24"/>
              </w:rPr>
              <w:t>4</w:t>
            </w:r>
          </w:p>
        </w:tc>
      </w:tr>
      <w:tr w:rsidR="00A53A83" w:rsidTr="00B85B94">
        <w:trPr>
          <w:trHeight w:val="510"/>
          <w:jc w:val="center"/>
        </w:trPr>
        <w:tc>
          <w:tcPr>
            <w:tcW w:w="3713" w:type="dxa"/>
            <w:vAlign w:val="center"/>
          </w:tcPr>
          <w:p w:rsidR="00A53A83" w:rsidRDefault="00A53A83">
            <w:pPr>
              <w:tabs>
                <w:tab w:val="left" w:pos="0"/>
              </w:tabs>
              <w:jc w:val="center"/>
              <w:rPr>
                <w:rFonts w:ascii="宋体"/>
                <w:sz w:val="24"/>
              </w:rPr>
            </w:pPr>
            <w:r>
              <w:rPr>
                <w:rFonts w:ascii="宋体" w:hAnsi="宋体" w:hint="eastAsia"/>
                <w:sz w:val="24"/>
              </w:rPr>
              <w:t>考核与机动</w:t>
            </w:r>
          </w:p>
        </w:tc>
        <w:tc>
          <w:tcPr>
            <w:tcW w:w="2226" w:type="dxa"/>
            <w:vAlign w:val="center"/>
          </w:tcPr>
          <w:p w:rsidR="00A53A83" w:rsidRDefault="00A53A83">
            <w:pPr>
              <w:pStyle w:val="a3"/>
              <w:ind w:left="0" w:firstLineChars="0" w:firstLine="0"/>
              <w:jc w:val="center"/>
              <w:rPr>
                <w:rFonts w:ascii="宋体"/>
                <w:sz w:val="24"/>
              </w:rPr>
            </w:pPr>
            <w:r>
              <w:rPr>
                <w:rFonts w:ascii="宋体" w:hAnsi="宋体"/>
                <w:sz w:val="24"/>
              </w:rPr>
              <w:t>4</w:t>
            </w:r>
          </w:p>
        </w:tc>
      </w:tr>
      <w:tr w:rsidR="00A53A83" w:rsidTr="00B85B94">
        <w:trPr>
          <w:trHeight w:val="510"/>
          <w:jc w:val="center"/>
        </w:trPr>
        <w:tc>
          <w:tcPr>
            <w:tcW w:w="3713" w:type="dxa"/>
            <w:vAlign w:val="center"/>
          </w:tcPr>
          <w:p w:rsidR="00A53A83" w:rsidRDefault="00A53A83">
            <w:pPr>
              <w:tabs>
                <w:tab w:val="left" w:pos="0"/>
              </w:tabs>
              <w:jc w:val="center"/>
              <w:rPr>
                <w:rFonts w:ascii="宋体"/>
                <w:sz w:val="24"/>
              </w:rPr>
            </w:pPr>
            <w:r>
              <w:rPr>
                <w:rFonts w:ascii="宋体" w:hAnsi="宋体" w:hint="eastAsia"/>
                <w:sz w:val="24"/>
              </w:rPr>
              <w:t>合计</w:t>
            </w:r>
          </w:p>
        </w:tc>
        <w:tc>
          <w:tcPr>
            <w:tcW w:w="2226" w:type="dxa"/>
            <w:vAlign w:val="center"/>
          </w:tcPr>
          <w:p w:rsidR="00A53A83" w:rsidRDefault="00A53A83">
            <w:pPr>
              <w:pStyle w:val="a3"/>
              <w:ind w:left="0" w:firstLineChars="0" w:firstLine="0"/>
              <w:jc w:val="center"/>
              <w:rPr>
                <w:rFonts w:ascii="宋体"/>
                <w:sz w:val="24"/>
              </w:rPr>
            </w:pPr>
            <w:r>
              <w:rPr>
                <w:rFonts w:ascii="宋体" w:hAnsi="宋体"/>
                <w:sz w:val="24"/>
              </w:rPr>
              <w:t>32</w:t>
            </w:r>
          </w:p>
        </w:tc>
      </w:tr>
    </w:tbl>
    <w:p w:rsidR="00A53A83" w:rsidRDefault="00A53A83">
      <w:pPr>
        <w:rPr>
          <w:rFonts w:ascii="宋体"/>
          <w:sz w:val="24"/>
        </w:rPr>
      </w:pPr>
      <w:r>
        <w:rPr>
          <w:rFonts w:ascii="黑体" w:eastAsia="黑体" w:hAnsi="宋体" w:hint="eastAsia"/>
          <w:sz w:val="24"/>
        </w:rPr>
        <w:t>六、推荐教材和教学参考资源</w:t>
      </w:r>
    </w:p>
    <w:p w:rsidR="00A53A83" w:rsidRDefault="00A53A83">
      <w:pPr>
        <w:numPr>
          <w:ilvl w:val="0"/>
          <w:numId w:val="4"/>
        </w:numPr>
        <w:tabs>
          <w:tab w:val="left" w:pos="360"/>
        </w:tabs>
        <w:rPr>
          <w:rFonts w:ascii="宋体"/>
          <w:sz w:val="24"/>
        </w:rPr>
      </w:pPr>
      <w:r>
        <w:rPr>
          <w:rFonts w:ascii="宋体" w:hAnsi="宋体" w:hint="eastAsia"/>
          <w:sz w:val="24"/>
        </w:rPr>
        <w:t>孙民治主编</w:t>
      </w:r>
      <w:r>
        <w:rPr>
          <w:rFonts w:ascii="宋体"/>
          <w:sz w:val="24"/>
        </w:rPr>
        <w:t>.</w:t>
      </w:r>
      <w:r>
        <w:rPr>
          <w:rFonts w:ascii="宋体" w:hAnsi="宋体" w:hint="eastAsia"/>
          <w:sz w:val="24"/>
        </w:rPr>
        <w:t>体育院校通用教材：球类运动</w:t>
      </w:r>
      <w:r>
        <w:rPr>
          <w:rFonts w:ascii="宋体" w:hAnsi="宋体"/>
          <w:sz w:val="24"/>
        </w:rPr>
        <w:t>——</w:t>
      </w:r>
      <w:r>
        <w:rPr>
          <w:rFonts w:ascii="宋体" w:hAnsi="宋体" w:hint="eastAsia"/>
          <w:sz w:val="24"/>
        </w:rPr>
        <w:t>篮球</w:t>
      </w:r>
      <w:r>
        <w:rPr>
          <w:rFonts w:ascii="宋体"/>
          <w:sz w:val="24"/>
        </w:rPr>
        <w:t>.</w:t>
      </w:r>
      <w:r>
        <w:rPr>
          <w:rFonts w:ascii="宋体" w:hAnsi="宋体" w:hint="eastAsia"/>
          <w:sz w:val="24"/>
        </w:rPr>
        <w:t>北京：高等教育出版社，</w:t>
      </w:r>
      <w:r>
        <w:rPr>
          <w:rFonts w:ascii="宋体" w:hAnsi="宋体"/>
          <w:sz w:val="24"/>
        </w:rPr>
        <w:t>2001</w:t>
      </w:r>
      <w:r>
        <w:rPr>
          <w:rFonts w:ascii="宋体"/>
          <w:sz w:val="24"/>
        </w:rPr>
        <w:t>,</w:t>
      </w:r>
      <w:r>
        <w:rPr>
          <w:rFonts w:ascii="宋体" w:hAnsi="宋体"/>
          <w:sz w:val="24"/>
        </w:rPr>
        <w:t>9</w:t>
      </w:r>
      <w:r>
        <w:rPr>
          <w:rFonts w:ascii="宋体"/>
          <w:sz w:val="24"/>
        </w:rPr>
        <w:t>.</w:t>
      </w:r>
    </w:p>
    <w:p w:rsidR="00A53A83" w:rsidRDefault="00A53A83">
      <w:pPr>
        <w:numPr>
          <w:ilvl w:val="0"/>
          <w:numId w:val="4"/>
        </w:numPr>
        <w:tabs>
          <w:tab w:val="left" w:pos="360"/>
        </w:tabs>
        <w:rPr>
          <w:rFonts w:ascii="宋体"/>
          <w:sz w:val="24"/>
        </w:rPr>
      </w:pPr>
      <w:r>
        <w:rPr>
          <w:rFonts w:ascii="宋体" w:hAnsi="宋体" w:hint="eastAsia"/>
          <w:sz w:val="24"/>
        </w:rPr>
        <w:t>孙民治主编</w:t>
      </w:r>
      <w:r>
        <w:rPr>
          <w:rFonts w:ascii="宋体"/>
          <w:sz w:val="24"/>
        </w:rPr>
        <w:t>.</w:t>
      </w:r>
      <w:r>
        <w:rPr>
          <w:rFonts w:ascii="宋体" w:hAnsi="宋体" w:hint="eastAsia"/>
          <w:sz w:val="24"/>
        </w:rPr>
        <w:t>体育院校研究生、专修生通用教材：现代篮球运动高级教程</w:t>
      </w:r>
      <w:r>
        <w:rPr>
          <w:rFonts w:ascii="宋体"/>
          <w:sz w:val="24"/>
        </w:rPr>
        <w:t>.</w:t>
      </w:r>
      <w:r>
        <w:rPr>
          <w:rFonts w:ascii="宋体" w:hAnsi="宋体" w:hint="eastAsia"/>
          <w:sz w:val="24"/>
        </w:rPr>
        <w:t>北京</w:t>
      </w:r>
      <w:r>
        <w:rPr>
          <w:rFonts w:ascii="宋体" w:hAnsi="宋体"/>
          <w:sz w:val="24"/>
        </w:rPr>
        <w:t>:</w:t>
      </w:r>
      <w:r>
        <w:rPr>
          <w:rFonts w:ascii="宋体" w:hAnsi="宋体" w:hint="eastAsia"/>
          <w:sz w:val="24"/>
        </w:rPr>
        <w:t>人民体育出版社</w:t>
      </w:r>
      <w:r>
        <w:rPr>
          <w:rFonts w:ascii="宋体"/>
          <w:sz w:val="24"/>
        </w:rPr>
        <w:t>,</w:t>
      </w:r>
      <w:r>
        <w:rPr>
          <w:rFonts w:ascii="宋体" w:hAnsi="宋体"/>
          <w:sz w:val="24"/>
        </w:rPr>
        <w:t>2004</w:t>
      </w:r>
      <w:r>
        <w:rPr>
          <w:rFonts w:ascii="宋体"/>
          <w:sz w:val="24"/>
        </w:rPr>
        <w:t>,</w:t>
      </w:r>
      <w:r>
        <w:rPr>
          <w:rFonts w:ascii="宋体" w:hAnsi="宋体"/>
          <w:sz w:val="24"/>
        </w:rPr>
        <w:t>8</w:t>
      </w:r>
      <w:r>
        <w:rPr>
          <w:rFonts w:ascii="宋体"/>
          <w:sz w:val="24"/>
        </w:rPr>
        <w:t>.</w:t>
      </w:r>
    </w:p>
    <w:p w:rsidR="00A53A83" w:rsidRDefault="00A53A83">
      <w:pPr>
        <w:numPr>
          <w:ilvl w:val="0"/>
          <w:numId w:val="4"/>
        </w:numPr>
        <w:tabs>
          <w:tab w:val="left" w:pos="360"/>
        </w:tabs>
        <w:rPr>
          <w:rFonts w:ascii="黑体" w:eastAsia="黑体" w:hAnsi="宋体"/>
          <w:sz w:val="24"/>
        </w:rPr>
      </w:pPr>
      <w:r>
        <w:rPr>
          <w:rFonts w:ascii="宋体" w:hAnsi="宋体" w:hint="eastAsia"/>
          <w:sz w:val="24"/>
        </w:rPr>
        <w:t>中国篮球协会审定</w:t>
      </w:r>
      <w:r>
        <w:rPr>
          <w:rFonts w:ascii="宋体"/>
          <w:sz w:val="24"/>
        </w:rPr>
        <w:t>.</w:t>
      </w:r>
      <w:r>
        <w:rPr>
          <w:rFonts w:ascii="宋体" w:hAnsi="宋体" w:hint="eastAsia"/>
          <w:sz w:val="24"/>
        </w:rPr>
        <w:t>篮球规则</w:t>
      </w:r>
      <w:r>
        <w:rPr>
          <w:rFonts w:ascii="宋体"/>
          <w:sz w:val="24"/>
        </w:rPr>
        <w:t>.</w:t>
      </w:r>
      <w:r>
        <w:rPr>
          <w:rFonts w:ascii="宋体" w:hAnsi="宋体" w:hint="eastAsia"/>
          <w:sz w:val="24"/>
        </w:rPr>
        <w:t>北京</w:t>
      </w:r>
      <w:r>
        <w:rPr>
          <w:rFonts w:ascii="宋体" w:hAnsi="宋体"/>
          <w:sz w:val="24"/>
        </w:rPr>
        <w:t>:</w:t>
      </w:r>
      <w:r>
        <w:rPr>
          <w:rFonts w:ascii="宋体" w:hAnsi="宋体" w:hint="eastAsia"/>
          <w:sz w:val="24"/>
        </w:rPr>
        <w:t>北京体育大学出版社，</w:t>
      </w:r>
      <w:r>
        <w:rPr>
          <w:rFonts w:ascii="宋体" w:hAnsi="宋体"/>
          <w:sz w:val="24"/>
        </w:rPr>
        <w:t>2014</w:t>
      </w:r>
      <w:r>
        <w:rPr>
          <w:rFonts w:ascii="宋体"/>
          <w:sz w:val="24"/>
        </w:rPr>
        <w:t>,</w:t>
      </w:r>
      <w:r>
        <w:rPr>
          <w:rFonts w:ascii="宋体" w:hAnsi="宋体"/>
          <w:sz w:val="24"/>
        </w:rPr>
        <w:t>1</w:t>
      </w:r>
      <w:r>
        <w:rPr>
          <w:rFonts w:ascii="宋体"/>
          <w:sz w:val="24"/>
        </w:rPr>
        <w:t>.</w:t>
      </w:r>
    </w:p>
    <w:p w:rsidR="00A53A83" w:rsidRDefault="00A53A83" w:rsidP="00B85B94">
      <w:pPr>
        <w:rPr>
          <w:rFonts w:ascii="黑体" w:eastAsia="黑体" w:hAnsi="宋体"/>
          <w:sz w:val="24"/>
        </w:rPr>
      </w:pPr>
      <w:r>
        <w:rPr>
          <w:rFonts w:ascii="黑体" w:eastAsia="黑体" w:hAnsi="宋体" w:hint="eastAsia"/>
          <w:sz w:val="24"/>
        </w:rPr>
        <w:lastRenderedPageBreak/>
        <w:t>七、其他说明</w:t>
      </w:r>
    </w:p>
    <w:p w:rsidR="00A53A83" w:rsidRDefault="00A53A83">
      <w:pPr>
        <w:rPr>
          <w:rFonts w:ascii="宋体"/>
          <w:sz w:val="24"/>
        </w:rPr>
      </w:pPr>
      <w:r>
        <w:rPr>
          <w:rFonts w:ascii="宋体" w:hAnsi="宋体"/>
          <w:sz w:val="24"/>
        </w:rPr>
        <w:t xml:space="preserve">    </w:t>
      </w:r>
      <w:r>
        <w:rPr>
          <w:rFonts w:ascii="宋体" w:hAnsi="宋体" w:hint="eastAsia"/>
          <w:sz w:val="24"/>
        </w:rPr>
        <w:t>（一）考核项目</w:t>
      </w:r>
    </w:p>
    <w:p w:rsidR="00A53A83" w:rsidRDefault="00A53A83" w:rsidP="00617C53">
      <w:pPr>
        <w:ind w:leftChars="339" w:left="1072" w:hangingChars="150" w:hanging="360"/>
        <w:rPr>
          <w:rFonts w:ascii="宋体"/>
          <w:sz w:val="24"/>
        </w:rPr>
      </w:pPr>
      <w:r>
        <w:rPr>
          <w:rFonts w:ascii="宋体" w:hAnsi="宋体"/>
          <w:sz w:val="24"/>
        </w:rPr>
        <w:t>1</w:t>
      </w:r>
      <w:r>
        <w:rPr>
          <w:rFonts w:ascii="宋体" w:hAnsi="宋体" w:hint="eastAsia"/>
          <w:sz w:val="24"/>
        </w:rPr>
        <w:t>、单手肩上投篮：每人投篮十次，按投中数计分，同时结合学生技术动作掌握程度技评，男生在罚球线后投篮，女生在罚球线前</w:t>
      </w:r>
      <w:r>
        <w:rPr>
          <w:rFonts w:ascii="宋体" w:hAnsi="宋体"/>
          <w:sz w:val="24"/>
        </w:rPr>
        <w:t>80</w:t>
      </w:r>
      <w:r>
        <w:rPr>
          <w:rFonts w:ascii="宋体" w:hAnsi="宋体" w:hint="eastAsia"/>
          <w:sz w:val="24"/>
        </w:rPr>
        <w:t>厘米处投篮</w:t>
      </w:r>
    </w:p>
    <w:p w:rsidR="00A53A83" w:rsidRDefault="00A53A83" w:rsidP="00617C53">
      <w:pPr>
        <w:ind w:leftChars="339" w:left="1072" w:hangingChars="150" w:hanging="360"/>
        <w:rPr>
          <w:rFonts w:ascii="宋体"/>
          <w:sz w:val="24"/>
        </w:rPr>
      </w:pPr>
      <w:r>
        <w:rPr>
          <w:rFonts w:ascii="宋体" w:hAnsi="宋体"/>
          <w:sz w:val="24"/>
        </w:rPr>
        <w:t>2</w:t>
      </w:r>
      <w:r>
        <w:rPr>
          <w:rFonts w:ascii="宋体" w:hAnsi="宋体" w:hint="eastAsia"/>
          <w:sz w:val="24"/>
        </w:rPr>
        <w:t>、一分钟、三分线折返运球上篮，同时结合学生完成技术动作的程度给予技评。</w:t>
      </w:r>
    </w:p>
    <w:p w:rsidR="00A53A83" w:rsidRDefault="00A53A83" w:rsidP="00617C53">
      <w:pPr>
        <w:ind w:leftChars="8" w:left="17" w:firstLineChars="291" w:firstLine="698"/>
        <w:jc w:val="center"/>
        <w:rPr>
          <w:rFonts w:ascii="宋体"/>
          <w:sz w:val="24"/>
        </w:rPr>
      </w:pPr>
      <w:r>
        <w:rPr>
          <w:rFonts w:ascii="宋体" w:hAnsi="宋体" w:hint="eastAsia"/>
          <w:sz w:val="24"/>
        </w:rPr>
        <w:t>技术达标和技评标准评分表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896"/>
        <w:gridCol w:w="896"/>
        <w:gridCol w:w="1052"/>
        <w:gridCol w:w="1052"/>
        <w:gridCol w:w="3451"/>
      </w:tblGrid>
      <w:tr w:rsidR="00A53A83">
        <w:trPr>
          <w:trHeight w:val="1307"/>
        </w:trPr>
        <w:tc>
          <w:tcPr>
            <w:tcW w:w="1528" w:type="dxa"/>
            <w:vMerge w:val="restart"/>
            <w:tcBorders>
              <w:tl2br w:val="single" w:sz="4" w:space="0" w:color="auto"/>
            </w:tcBorders>
          </w:tcPr>
          <w:p w:rsidR="00A53A83" w:rsidRDefault="00A53A83" w:rsidP="00A53A83">
            <w:pPr>
              <w:ind w:left="720" w:hangingChars="300" w:hanging="720"/>
              <w:rPr>
                <w:rFonts w:ascii="宋体"/>
                <w:sz w:val="24"/>
              </w:rPr>
            </w:pPr>
            <w:r>
              <w:rPr>
                <w:rFonts w:ascii="宋体" w:hAnsi="宋体"/>
                <w:sz w:val="24"/>
              </w:rPr>
              <w:t xml:space="preserve">  </w:t>
            </w:r>
            <w:r>
              <w:rPr>
                <w:rFonts w:ascii="宋体" w:hAnsi="宋体" w:hint="eastAsia"/>
                <w:sz w:val="24"/>
              </w:rPr>
              <w:t>项目和</w:t>
            </w:r>
          </w:p>
          <w:p w:rsidR="00A53A83" w:rsidRDefault="00A53A83" w:rsidP="00A53A83">
            <w:pPr>
              <w:ind w:leftChars="342" w:left="718"/>
              <w:rPr>
                <w:rFonts w:ascii="宋体"/>
                <w:sz w:val="24"/>
              </w:rPr>
            </w:pPr>
            <w:r>
              <w:rPr>
                <w:rFonts w:ascii="宋体" w:hAnsi="宋体" w:hint="eastAsia"/>
                <w:sz w:val="24"/>
              </w:rPr>
              <w:t>标准</w:t>
            </w:r>
          </w:p>
          <w:p w:rsidR="00A53A83" w:rsidRDefault="00A53A83" w:rsidP="00A53A83">
            <w:pPr>
              <w:ind w:left="720" w:hangingChars="300" w:hanging="720"/>
              <w:rPr>
                <w:rFonts w:ascii="宋体"/>
                <w:sz w:val="24"/>
              </w:rPr>
            </w:pPr>
          </w:p>
          <w:p w:rsidR="00A53A83" w:rsidRDefault="00A53A83" w:rsidP="00A53A83">
            <w:pPr>
              <w:ind w:left="720" w:hangingChars="300" w:hanging="720"/>
              <w:rPr>
                <w:rFonts w:ascii="宋体"/>
                <w:sz w:val="24"/>
              </w:rPr>
            </w:pPr>
          </w:p>
          <w:p w:rsidR="00A53A83" w:rsidRDefault="00A53A83" w:rsidP="00A53A83">
            <w:pPr>
              <w:ind w:left="720" w:hangingChars="300" w:hanging="720"/>
              <w:rPr>
                <w:rFonts w:ascii="宋体"/>
                <w:sz w:val="24"/>
              </w:rPr>
            </w:pPr>
            <w:r>
              <w:rPr>
                <w:rFonts w:ascii="宋体" w:hAnsi="宋体" w:hint="eastAsia"/>
                <w:sz w:val="24"/>
              </w:rPr>
              <w:t>得</w:t>
            </w:r>
            <w:r>
              <w:rPr>
                <w:rFonts w:ascii="宋体" w:hAnsi="宋体"/>
                <w:sz w:val="24"/>
              </w:rPr>
              <w:t xml:space="preserve">    </w:t>
            </w:r>
            <w:r>
              <w:rPr>
                <w:rFonts w:ascii="宋体" w:hAnsi="宋体" w:hint="eastAsia"/>
                <w:sz w:val="24"/>
              </w:rPr>
              <w:t>分</w:t>
            </w:r>
          </w:p>
        </w:tc>
        <w:tc>
          <w:tcPr>
            <w:tcW w:w="1792" w:type="dxa"/>
            <w:gridSpan w:val="2"/>
            <w:vAlign w:val="center"/>
          </w:tcPr>
          <w:p w:rsidR="00A53A83" w:rsidRDefault="00A53A83">
            <w:pPr>
              <w:jc w:val="center"/>
              <w:rPr>
                <w:rFonts w:ascii="宋体"/>
                <w:sz w:val="24"/>
              </w:rPr>
            </w:pPr>
            <w:r>
              <w:rPr>
                <w:rFonts w:ascii="宋体" w:hAnsi="宋体" w:hint="eastAsia"/>
                <w:sz w:val="24"/>
              </w:rPr>
              <w:t>单手肩上投篮</w:t>
            </w:r>
          </w:p>
          <w:p w:rsidR="00A53A83" w:rsidRDefault="00A53A83">
            <w:pPr>
              <w:jc w:val="center"/>
              <w:rPr>
                <w:rFonts w:ascii="宋体"/>
                <w:sz w:val="24"/>
              </w:rPr>
            </w:pPr>
            <w:r>
              <w:rPr>
                <w:rFonts w:ascii="宋体" w:hAnsi="宋体" w:hint="eastAsia"/>
                <w:sz w:val="24"/>
              </w:rPr>
              <w:t>（如跳投则标</w:t>
            </w:r>
          </w:p>
          <w:p w:rsidR="00A53A83" w:rsidRDefault="00A53A83">
            <w:pPr>
              <w:jc w:val="center"/>
              <w:rPr>
                <w:rFonts w:ascii="宋体"/>
                <w:sz w:val="24"/>
              </w:rPr>
            </w:pPr>
            <w:r>
              <w:rPr>
                <w:rFonts w:ascii="宋体" w:hAnsi="宋体" w:hint="eastAsia"/>
                <w:sz w:val="24"/>
              </w:rPr>
              <w:t>准相应减一）</w:t>
            </w:r>
          </w:p>
        </w:tc>
        <w:tc>
          <w:tcPr>
            <w:tcW w:w="2104" w:type="dxa"/>
            <w:gridSpan w:val="2"/>
            <w:vAlign w:val="center"/>
          </w:tcPr>
          <w:p w:rsidR="00A53A83" w:rsidRDefault="00A53A83">
            <w:pPr>
              <w:jc w:val="center"/>
              <w:rPr>
                <w:rFonts w:ascii="宋体"/>
                <w:sz w:val="24"/>
              </w:rPr>
            </w:pPr>
            <w:r>
              <w:rPr>
                <w:rFonts w:ascii="宋体" w:hAnsi="宋体" w:hint="eastAsia"/>
                <w:sz w:val="24"/>
              </w:rPr>
              <w:t>一分钟三分线折</w:t>
            </w:r>
          </w:p>
          <w:p w:rsidR="00A53A83" w:rsidRDefault="00A53A83">
            <w:pPr>
              <w:jc w:val="center"/>
              <w:rPr>
                <w:rFonts w:ascii="宋体"/>
                <w:sz w:val="24"/>
              </w:rPr>
            </w:pPr>
            <w:r>
              <w:rPr>
                <w:rFonts w:ascii="宋体" w:hAnsi="宋体" w:hint="eastAsia"/>
                <w:sz w:val="24"/>
              </w:rPr>
              <w:t>返运球投篮（个）</w:t>
            </w:r>
          </w:p>
        </w:tc>
        <w:tc>
          <w:tcPr>
            <w:tcW w:w="3451" w:type="dxa"/>
            <w:vMerge w:val="restart"/>
            <w:vAlign w:val="center"/>
          </w:tcPr>
          <w:p w:rsidR="00A53A83" w:rsidRDefault="00A53A83">
            <w:pPr>
              <w:jc w:val="center"/>
              <w:rPr>
                <w:rFonts w:ascii="宋体"/>
                <w:sz w:val="24"/>
              </w:rPr>
            </w:pPr>
            <w:r>
              <w:rPr>
                <w:rFonts w:ascii="宋体" w:hAnsi="宋体" w:hint="eastAsia"/>
                <w:sz w:val="24"/>
              </w:rPr>
              <w:t>技</w:t>
            </w:r>
            <w:r>
              <w:rPr>
                <w:rFonts w:ascii="宋体" w:hAnsi="宋体"/>
                <w:sz w:val="24"/>
              </w:rPr>
              <w:t xml:space="preserve">     </w:t>
            </w:r>
            <w:r>
              <w:rPr>
                <w:rFonts w:ascii="宋体" w:hAnsi="宋体" w:hint="eastAsia"/>
                <w:sz w:val="24"/>
              </w:rPr>
              <w:t>评</w:t>
            </w:r>
          </w:p>
        </w:tc>
      </w:tr>
      <w:tr w:rsidR="00A53A83">
        <w:trPr>
          <w:trHeight w:val="312"/>
        </w:trPr>
        <w:tc>
          <w:tcPr>
            <w:tcW w:w="1528" w:type="dxa"/>
            <w:vMerge/>
          </w:tcPr>
          <w:p w:rsidR="00A53A83" w:rsidRDefault="00A53A83">
            <w:pPr>
              <w:rPr>
                <w:rFonts w:ascii="宋体"/>
                <w:sz w:val="24"/>
              </w:rPr>
            </w:pPr>
          </w:p>
        </w:tc>
        <w:tc>
          <w:tcPr>
            <w:tcW w:w="896" w:type="dxa"/>
            <w:vAlign w:val="center"/>
          </w:tcPr>
          <w:p w:rsidR="00A53A83" w:rsidRDefault="00A53A83">
            <w:pPr>
              <w:jc w:val="center"/>
              <w:rPr>
                <w:rFonts w:ascii="宋体"/>
                <w:sz w:val="24"/>
              </w:rPr>
            </w:pPr>
            <w:r>
              <w:rPr>
                <w:rFonts w:ascii="宋体" w:hAnsi="宋体" w:hint="eastAsia"/>
                <w:sz w:val="24"/>
              </w:rPr>
              <w:t>男</w:t>
            </w:r>
          </w:p>
        </w:tc>
        <w:tc>
          <w:tcPr>
            <w:tcW w:w="896" w:type="dxa"/>
            <w:vAlign w:val="center"/>
          </w:tcPr>
          <w:p w:rsidR="00A53A83" w:rsidRDefault="00A53A83">
            <w:pPr>
              <w:jc w:val="center"/>
              <w:rPr>
                <w:rFonts w:ascii="宋体"/>
                <w:sz w:val="24"/>
              </w:rPr>
            </w:pPr>
            <w:r>
              <w:rPr>
                <w:rFonts w:ascii="宋体" w:hAnsi="宋体" w:hint="eastAsia"/>
                <w:sz w:val="24"/>
              </w:rPr>
              <w:t>女</w:t>
            </w:r>
          </w:p>
        </w:tc>
        <w:tc>
          <w:tcPr>
            <w:tcW w:w="1052" w:type="dxa"/>
            <w:vAlign w:val="center"/>
          </w:tcPr>
          <w:p w:rsidR="00A53A83" w:rsidRDefault="00A53A83">
            <w:pPr>
              <w:jc w:val="center"/>
              <w:rPr>
                <w:rFonts w:ascii="宋体"/>
                <w:sz w:val="24"/>
              </w:rPr>
            </w:pPr>
            <w:r>
              <w:rPr>
                <w:rFonts w:ascii="宋体" w:hAnsi="宋体" w:hint="eastAsia"/>
                <w:sz w:val="24"/>
              </w:rPr>
              <w:t>男</w:t>
            </w:r>
          </w:p>
        </w:tc>
        <w:tc>
          <w:tcPr>
            <w:tcW w:w="1052" w:type="dxa"/>
            <w:vAlign w:val="center"/>
          </w:tcPr>
          <w:p w:rsidR="00A53A83" w:rsidRDefault="00A53A83">
            <w:pPr>
              <w:jc w:val="center"/>
              <w:rPr>
                <w:rFonts w:ascii="宋体"/>
                <w:sz w:val="24"/>
              </w:rPr>
            </w:pPr>
            <w:r>
              <w:rPr>
                <w:rFonts w:ascii="宋体" w:hAnsi="宋体" w:hint="eastAsia"/>
                <w:sz w:val="24"/>
              </w:rPr>
              <w:t>女</w:t>
            </w:r>
          </w:p>
        </w:tc>
        <w:tc>
          <w:tcPr>
            <w:tcW w:w="3451" w:type="dxa"/>
            <w:vMerge/>
          </w:tcPr>
          <w:p w:rsidR="00A53A83" w:rsidRDefault="00A53A83">
            <w:pPr>
              <w:rPr>
                <w:rFonts w:ascii="宋体"/>
                <w:sz w:val="24"/>
              </w:rPr>
            </w:pPr>
          </w:p>
        </w:tc>
      </w:tr>
      <w:tr w:rsidR="00A53A83">
        <w:tc>
          <w:tcPr>
            <w:tcW w:w="1528" w:type="dxa"/>
          </w:tcPr>
          <w:p w:rsidR="00A53A83" w:rsidRDefault="00A53A83">
            <w:pPr>
              <w:jc w:val="center"/>
              <w:rPr>
                <w:rFonts w:ascii="宋体"/>
                <w:sz w:val="24"/>
              </w:rPr>
            </w:pPr>
            <w:r>
              <w:rPr>
                <w:rFonts w:ascii="宋体" w:hAnsi="宋体"/>
                <w:sz w:val="24"/>
              </w:rPr>
              <w:t>100</w:t>
            </w:r>
          </w:p>
        </w:tc>
        <w:tc>
          <w:tcPr>
            <w:tcW w:w="896" w:type="dxa"/>
            <w:vAlign w:val="center"/>
          </w:tcPr>
          <w:p w:rsidR="00A53A83" w:rsidRDefault="00A53A83">
            <w:pPr>
              <w:jc w:val="center"/>
              <w:rPr>
                <w:rFonts w:ascii="宋体"/>
                <w:sz w:val="24"/>
              </w:rPr>
            </w:pPr>
            <w:r>
              <w:rPr>
                <w:rFonts w:ascii="宋体" w:hAnsi="宋体"/>
                <w:sz w:val="24"/>
              </w:rPr>
              <w:t>6</w:t>
            </w:r>
          </w:p>
        </w:tc>
        <w:tc>
          <w:tcPr>
            <w:tcW w:w="896" w:type="dxa"/>
            <w:vAlign w:val="center"/>
          </w:tcPr>
          <w:p w:rsidR="00A53A83" w:rsidRDefault="00A53A83">
            <w:pPr>
              <w:jc w:val="center"/>
              <w:rPr>
                <w:rFonts w:ascii="宋体"/>
                <w:sz w:val="24"/>
              </w:rPr>
            </w:pPr>
            <w:r>
              <w:rPr>
                <w:rFonts w:ascii="宋体" w:hAnsi="宋体"/>
                <w:sz w:val="24"/>
              </w:rPr>
              <w:t>6</w:t>
            </w:r>
          </w:p>
        </w:tc>
        <w:tc>
          <w:tcPr>
            <w:tcW w:w="1052" w:type="dxa"/>
            <w:vAlign w:val="center"/>
          </w:tcPr>
          <w:p w:rsidR="00A53A83" w:rsidRDefault="00A53A83">
            <w:pPr>
              <w:jc w:val="center"/>
              <w:rPr>
                <w:rFonts w:ascii="宋体"/>
                <w:sz w:val="24"/>
              </w:rPr>
            </w:pPr>
            <w:r>
              <w:rPr>
                <w:rFonts w:ascii="宋体" w:hAnsi="宋体"/>
                <w:sz w:val="24"/>
              </w:rPr>
              <w:t>10</w:t>
            </w:r>
          </w:p>
        </w:tc>
        <w:tc>
          <w:tcPr>
            <w:tcW w:w="1052" w:type="dxa"/>
            <w:vAlign w:val="center"/>
          </w:tcPr>
          <w:p w:rsidR="00A53A83" w:rsidRDefault="00A53A83">
            <w:pPr>
              <w:jc w:val="center"/>
              <w:rPr>
                <w:rFonts w:ascii="宋体"/>
                <w:sz w:val="24"/>
              </w:rPr>
            </w:pPr>
            <w:r>
              <w:rPr>
                <w:rFonts w:ascii="宋体" w:hAnsi="宋体"/>
                <w:sz w:val="24"/>
              </w:rPr>
              <w:t>6</w:t>
            </w:r>
          </w:p>
        </w:tc>
        <w:tc>
          <w:tcPr>
            <w:tcW w:w="3451" w:type="dxa"/>
            <w:vMerge w:val="restart"/>
          </w:tcPr>
          <w:p w:rsidR="00A53A83" w:rsidRDefault="00A53A83">
            <w:pPr>
              <w:rPr>
                <w:rFonts w:ascii="宋体"/>
                <w:sz w:val="24"/>
              </w:rPr>
            </w:pPr>
            <w:r>
              <w:rPr>
                <w:rFonts w:ascii="宋体" w:hAnsi="宋体" w:hint="eastAsia"/>
                <w:sz w:val="24"/>
              </w:rPr>
              <w:t>技术动作熟练、正确、规范、动作协调连贯</w:t>
            </w:r>
          </w:p>
        </w:tc>
      </w:tr>
      <w:tr w:rsidR="00A53A83">
        <w:tc>
          <w:tcPr>
            <w:tcW w:w="1528" w:type="dxa"/>
          </w:tcPr>
          <w:p w:rsidR="00A53A83" w:rsidRDefault="00A53A83">
            <w:pPr>
              <w:jc w:val="center"/>
              <w:rPr>
                <w:rFonts w:ascii="宋体"/>
                <w:sz w:val="24"/>
              </w:rPr>
            </w:pPr>
            <w:r>
              <w:rPr>
                <w:rFonts w:ascii="宋体" w:hAnsi="宋体"/>
                <w:sz w:val="24"/>
              </w:rPr>
              <w:t>90</w:t>
            </w:r>
          </w:p>
        </w:tc>
        <w:tc>
          <w:tcPr>
            <w:tcW w:w="896" w:type="dxa"/>
            <w:vAlign w:val="center"/>
          </w:tcPr>
          <w:p w:rsidR="00A53A83" w:rsidRDefault="00A53A83">
            <w:pPr>
              <w:jc w:val="center"/>
              <w:rPr>
                <w:rFonts w:ascii="宋体"/>
                <w:sz w:val="24"/>
              </w:rPr>
            </w:pPr>
            <w:r>
              <w:rPr>
                <w:rFonts w:ascii="宋体" w:hAnsi="宋体"/>
                <w:sz w:val="24"/>
              </w:rPr>
              <w:t>5</w:t>
            </w:r>
          </w:p>
        </w:tc>
        <w:tc>
          <w:tcPr>
            <w:tcW w:w="896" w:type="dxa"/>
            <w:vAlign w:val="center"/>
          </w:tcPr>
          <w:p w:rsidR="00A53A83" w:rsidRDefault="00A53A83">
            <w:pPr>
              <w:jc w:val="center"/>
              <w:rPr>
                <w:rFonts w:ascii="宋体"/>
                <w:sz w:val="24"/>
              </w:rPr>
            </w:pPr>
            <w:r>
              <w:rPr>
                <w:rFonts w:ascii="宋体" w:hAnsi="宋体"/>
                <w:sz w:val="24"/>
              </w:rPr>
              <w:t>5</w:t>
            </w:r>
          </w:p>
        </w:tc>
        <w:tc>
          <w:tcPr>
            <w:tcW w:w="1052" w:type="dxa"/>
            <w:vAlign w:val="center"/>
          </w:tcPr>
          <w:p w:rsidR="00A53A83" w:rsidRDefault="00A53A83">
            <w:pPr>
              <w:jc w:val="center"/>
              <w:rPr>
                <w:rFonts w:ascii="宋体"/>
                <w:sz w:val="24"/>
              </w:rPr>
            </w:pPr>
            <w:r>
              <w:rPr>
                <w:rFonts w:ascii="宋体" w:hAnsi="宋体"/>
                <w:sz w:val="24"/>
              </w:rPr>
              <w:t>9</w:t>
            </w:r>
          </w:p>
        </w:tc>
        <w:tc>
          <w:tcPr>
            <w:tcW w:w="1052" w:type="dxa"/>
            <w:vAlign w:val="center"/>
          </w:tcPr>
          <w:p w:rsidR="00A53A83" w:rsidRDefault="00A53A83">
            <w:pPr>
              <w:jc w:val="center"/>
              <w:rPr>
                <w:rFonts w:ascii="宋体"/>
                <w:sz w:val="24"/>
              </w:rPr>
            </w:pPr>
            <w:r>
              <w:rPr>
                <w:rFonts w:ascii="宋体" w:hAnsi="宋体"/>
                <w:sz w:val="24"/>
              </w:rPr>
              <w:t>5</w:t>
            </w:r>
          </w:p>
        </w:tc>
        <w:tc>
          <w:tcPr>
            <w:tcW w:w="3451" w:type="dxa"/>
            <w:vMerge/>
          </w:tcPr>
          <w:p w:rsidR="00A53A83" w:rsidRDefault="00A53A83">
            <w:pPr>
              <w:rPr>
                <w:rFonts w:ascii="宋体"/>
                <w:sz w:val="24"/>
              </w:rPr>
            </w:pPr>
          </w:p>
        </w:tc>
      </w:tr>
      <w:tr w:rsidR="00A53A83">
        <w:tc>
          <w:tcPr>
            <w:tcW w:w="1528" w:type="dxa"/>
          </w:tcPr>
          <w:p w:rsidR="00A53A83" w:rsidRDefault="00A53A83">
            <w:pPr>
              <w:jc w:val="center"/>
              <w:rPr>
                <w:rFonts w:ascii="宋体"/>
                <w:sz w:val="24"/>
              </w:rPr>
            </w:pPr>
            <w:r>
              <w:rPr>
                <w:rFonts w:ascii="宋体" w:hAnsi="宋体"/>
                <w:sz w:val="24"/>
              </w:rPr>
              <w:t>80</w:t>
            </w:r>
          </w:p>
        </w:tc>
        <w:tc>
          <w:tcPr>
            <w:tcW w:w="896" w:type="dxa"/>
            <w:vAlign w:val="center"/>
          </w:tcPr>
          <w:p w:rsidR="00A53A83" w:rsidRDefault="00A53A83">
            <w:pPr>
              <w:jc w:val="center"/>
              <w:rPr>
                <w:rFonts w:ascii="宋体"/>
                <w:sz w:val="24"/>
              </w:rPr>
            </w:pPr>
            <w:r>
              <w:rPr>
                <w:rFonts w:ascii="宋体" w:hAnsi="宋体"/>
                <w:sz w:val="24"/>
              </w:rPr>
              <w:t>4</w:t>
            </w:r>
          </w:p>
        </w:tc>
        <w:tc>
          <w:tcPr>
            <w:tcW w:w="896" w:type="dxa"/>
            <w:vAlign w:val="center"/>
          </w:tcPr>
          <w:p w:rsidR="00A53A83" w:rsidRDefault="00A53A83">
            <w:pPr>
              <w:jc w:val="center"/>
              <w:rPr>
                <w:rFonts w:ascii="宋体"/>
                <w:sz w:val="24"/>
              </w:rPr>
            </w:pPr>
            <w:r>
              <w:rPr>
                <w:rFonts w:ascii="宋体" w:hAnsi="宋体"/>
                <w:sz w:val="24"/>
              </w:rPr>
              <w:t>4</w:t>
            </w:r>
          </w:p>
        </w:tc>
        <w:tc>
          <w:tcPr>
            <w:tcW w:w="1052" w:type="dxa"/>
            <w:vAlign w:val="center"/>
          </w:tcPr>
          <w:p w:rsidR="00A53A83" w:rsidRDefault="00A53A83">
            <w:pPr>
              <w:jc w:val="center"/>
              <w:rPr>
                <w:rFonts w:ascii="宋体"/>
                <w:sz w:val="24"/>
              </w:rPr>
            </w:pPr>
            <w:r>
              <w:rPr>
                <w:rFonts w:ascii="宋体" w:hAnsi="宋体"/>
                <w:sz w:val="24"/>
              </w:rPr>
              <w:t>8</w:t>
            </w:r>
          </w:p>
        </w:tc>
        <w:tc>
          <w:tcPr>
            <w:tcW w:w="1052" w:type="dxa"/>
            <w:vAlign w:val="center"/>
          </w:tcPr>
          <w:p w:rsidR="00A53A83" w:rsidRDefault="00A53A83">
            <w:pPr>
              <w:jc w:val="center"/>
              <w:rPr>
                <w:rFonts w:ascii="宋体"/>
                <w:sz w:val="24"/>
              </w:rPr>
            </w:pPr>
            <w:r>
              <w:rPr>
                <w:rFonts w:ascii="宋体" w:hAnsi="宋体"/>
                <w:sz w:val="24"/>
              </w:rPr>
              <w:t>4</w:t>
            </w:r>
          </w:p>
        </w:tc>
        <w:tc>
          <w:tcPr>
            <w:tcW w:w="3451" w:type="dxa"/>
            <w:vMerge w:val="restart"/>
          </w:tcPr>
          <w:p w:rsidR="00A53A83" w:rsidRDefault="00A53A83">
            <w:pPr>
              <w:rPr>
                <w:rFonts w:ascii="宋体"/>
                <w:sz w:val="24"/>
              </w:rPr>
            </w:pPr>
            <w:r>
              <w:rPr>
                <w:rFonts w:ascii="宋体" w:hAnsi="宋体" w:hint="eastAsia"/>
                <w:sz w:val="24"/>
              </w:rPr>
              <w:t>技术较正确，动作协调较连贯。</w:t>
            </w:r>
          </w:p>
        </w:tc>
      </w:tr>
      <w:tr w:rsidR="00A53A83">
        <w:tc>
          <w:tcPr>
            <w:tcW w:w="1528" w:type="dxa"/>
          </w:tcPr>
          <w:p w:rsidR="00A53A83" w:rsidRDefault="00A53A83">
            <w:pPr>
              <w:jc w:val="center"/>
              <w:rPr>
                <w:rFonts w:ascii="宋体"/>
                <w:sz w:val="24"/>
              </w:rPr>
            </w:pPr>
            <w:r>
              <w:rPr>
                <w:rFonts w:ascii="宋体" w:hAnsi="宋体"/>
                <w:sz w:val="24"/>
              </w:rPr>
              <w:t>70</w:t>
            </w:r>
          </w:p>
        </w:tc>
        <w:tc>
          <w:tcPr>
            <w:tcW w:w="896" w:type="dxa"/>
            <w:vAlign w:val="center"/>
          </w:tcPr>
          <w:p w:rsidR="00A53A83" w:rsidRDefault="00A53A83">
            <w:pPr>
              <w:jc w:val="center"/>
              <w:rPr>
                <w:rFonts w:ascii="宋体"/>
                <w:sz w:val="24"/>
              </w:rPr>
            </w:pPr>
          </w:p>
        </w:tc>
        <w:tc>
          <w:tcPr>
            <w:tcW w:w="896" w:type="dxa"/>
            <w:vAlign w:val="center"/>
          </w:tcPr>
          <w:p w:rsidR="00A53A83" w:rsidRDefault="00A53A83">
            <w:pPr>
              <w:jc w:val="center"/>
              <w:rPr>
                <w:rFonts w:ascii="宋体"/>
                <w:sz w:val="24"/>
              </w:rPr>
            </w:pPr>
          </w:p>
        </w:tc>
        <w:tc>
          <w:tcPr>
            <w:tcW w:w="1052" w:type="dxa"/>
            <w:vAlign w:val="center"/>
          </w:tcPr>
          <w:p w:rsidR="00A53A83" w:rsidRDefault="00A53A83">
            <w:pPr>
              <w:jc w:val="center"/>
              <w:rPr>
                <w:rFonts w:ascii="宋体"/>
                <w:sz w:val="24"/>
              </w:rPr>
            </w:pPr>
            <w:r>
              <w:rPr>
                <w:rFonts w:ascii="宋体" w:hAnsi="宋体"/>
                <w:sz w:val="24"/>
              </w:rPr>
              <w:t>6</w:t>
            </w:r>
          </w:p>
        </w:tc>
        <w:tc>
          <w:tcPr>
            <w:tcW w:w="1052" w:type="dxa"/>
            <w:vAlign w:val="center"/>
          </w:tcPr>
          <w:p w:rsidR="00A53A83" w:rsidRDefault="00A53A83">
            <w:pPr>
              <w:jc w:val="center"/>
              <w:rPr>
                <w:rFonts w:ascii="宋体"/>
                <w:sz w:val="24"/>
              </w:rPr>
            </w:pPr>
          </w:p>
        </w:tc>
        <w:tc>
          <w:tcPr>
            <w:tcW w:w="3451" w:type="dxa"/>
            <w:vMerge/>
          </w:tcPr>
          <w:p w:rsidR="00A53A83" w:rsidRDefault="00A53A83">
            <w:pPr>
              <w:rPr>
                <w:rFonts w:ascii="宋体"/>
                <w:sz w:val="24"/>
              </w:rPr>
            </w:pPr>
          </w:p>
        </w:tc>
      </w:tr>
      <w:tr w:rsidR="00A53A83">
        <w:tc>
          <w:tcPr>
            <w:tcW w:w="1528" w:type="dxa"/>
          </w:tcPr>
          <w:p w:rsidR="00A53A83" w:rsidRDefault="00A53A83">
            <w:pPr>
              <w:jc w:val="center"/>
              <w:rPr>
                <w:rFonts w:ascii="宋体"/>
                <w:sz w:val="24"/>
              </w:rPr>
            </w:pPr>
            <w:r>
              <w:rPr>
                <w:rFonts w:ascii="宋体" w:hAnsi="宋体"/>
                <w:sz w:val="24"/>
              </w:rPr>
              <w:t>60</w:t>
            </w:r>
          </w:p>
        </w:tc>
        <w:tc>
          <w:tcPr>
            <w:tcW w:w="896" w:type="dxa"/>
            <w:vAlign w:val="center"/>
          </w:tcPr>
          <w:p w:rsidR="00A53A83" w:rsidRDefault="00A53A83">
            <w:pPr>
              <w:jc w:val="center"/>
              <w:rPr>
                <w:rFonts w:ascii="宋体"/>
                <w:sz w:val="24"/>
              </w:rPr>
            </w:pPr>
            <w:r>
              <w:rPr>
                <w:rFonts w:ascii="宋体" w:hAnsi="宋体"/>
                <w:sz w:val="24"/>
              </w:rPr>
              <w:t>3</w:t>
            </w:r>
          </w:p>
        </w:tc>
        <w:tc>
          <w:tcPr>
            <w:tcW w:w="896" w:type="dxa"/>
            <w:vAlign w:val="center"/>
          </w:tcPr>
          <w:p w:rsidR="00A53A83" w:rsidRDefault="00A53A83">
            <w:pPr>
              <w:jc w:val="center"/>
              <w:rPr>
                <w:rFonts w:ascii="宋体"/>
                <w:sz w:val="24"/>
              </w:rPr>
            </w:pPr>
            <w:r>
              <w:rPr>
                <w:rFonts w:ascii="宋体" w:hAnsi="宋体"/>
                <w:sz w:val="24"/>
              </w:rPr>
              <w:t>3</w:t>
            </w:r>
          </w:p>
        </w:tc>
        <w:tc>
          <w:tcPr>
            <w:tcW w:w="1052" w:type="dxa"/>
            <w:vAlign w:val="center"/>
          </w:tcPr>
          <w:p w:rsidR="00A53A83" w:rsidRDefault="00A53A83">
            <w:pPr>
              <w:jc w:val="center"/>
              <w:rPr>
                <w:rFonts w:ascii="宋体"/>
                <w:sz w:val="24"/>
              </w:rPr>
            </w:pPr>
            <w:r>
              <w:rPr>
                <w:rFonts w:ascii="宋体" w:hAnsi="宋体"/>
                <w:sz w:val="24"/>
              </w:rPr>
              <w:t>5</w:t>
            </w:r>
          </w:p>
        </w:tc>
        <w:tc>
          <w:tcPr>
            <w:tcW w:w="1052" w:type="dxa"/>
            <w:vAlign w:val="center"/>
          </w:tcPr>
          <w:p w:rsidR="00A53A83" w:rsidRDefault="00A53A83">
            <w:pPr>
              <w:jc w:val="center"/>
              <w:rPr>
                <w:rFonts w:ascii="宋体"/>
                <w:sz w:val="24"/>
              </w:rPr>
            </w:pPr>
            <w:r>
              <w:rPr>
                <w:rFonts w:ascii="宋体" w:hAnsi="宋体"/>
                <w:sz w:val="24"/>
              </w:rPr>
              <w:t>3</w:t>
            </w:r>
          </w:p>
        </w:tc>
        <w:tc>
          <w:tcPr>
            <w:tcW w:w="3451" w:type="dxa"/>
          </w:tcPr>
          <w:p w:rsidR="00A53A83" w:rsidRDefault="00A53A83">
            <w:pPr>
              <w:rPr>
                <w:rFonts w:ascii="宋体"/>
                <w:sz w:val="24"/>
              </w:rPr>
            </w:pPr>
            <w:r>
              <w:rPr>
                <w:rFonts w:ascii="宋体" w:hAnsi="宋体" w:hint="eastAsia"/>
                <w:sz w:val="24"/>
              </w:rPr>
              <w:t>技术动作均一般</w:t>
            </w:r>
          </w:p>
        </w:tc>
      </w:tr>
      <w:tr w:rsidR="00A53A83">
        <w:tc>
          <w:tcPr>
            <w:tcW w:w="1528" w:type="dxa"/>
          </w:tcPr>
          <w:p w:rsidR="00A53A83" w:rsidRDefault="00A53A83">
            <w:pPr>
              <w:jc w:val="center"/>
              <w:rPr>
                <w:rFonts w:ascii="宋体"/>
                <w:sz w:val="24"/>
              </w:rPr>
            </w:pPr>
            <w:r>
              <w:rPr>
                <w:rFonts w:ascii="宋体" w:hAnsi="宋体"/>
                <w:sz w:val="24"/>
              </w:rPr>
              <w:t>50</w:t>
            </w:r>
          </w:p>
        </w:tc>
        <w:tc>
          <w:tcPr>
            <w:tcW w:w="896" w:type="dxa"/>
            <w:vAlign w:val="center"/>
          </w:tcPr>
          <w:p w:rsidR="00A53A83" w:rsidRDefault="00A53A83">
            <w:pPr>
              <w:jc w:val="center"/>
              <w:rPr>
                <w:rFonts w:ascii="宋体"/>
                <w:sz w:val="24"/>
              </w:rPr>
            </w:pPr>
            <w:r>
              <w:rPr>
                <w:rFonts w:ascii="宋体" w:hAnsi="宋体"/>
                <w:sz w:val="24"/>
              </w:rPr>
              <w:t>2</w:t>
            </w:r>
          </w:p>
        </w:tc>
        <w:tc>
          <w:tcPr>
            <w:tcW w:w="896" w:type="dxa"/>
            <w:vAlign w:val="center"/>
          </w:tcPr>
          <w:p w:rsidR="00A53A83" w:rsidRDefault="00A53A83">
            <w:pPr>
              <w:jc w:val="center"/>
              <w:rPr>
                <w:rFonts w:ascii="宋体"/>
                <w:sz w:val="24"/>
              </w:rPr>
            </w:pPr>
            <w:r>
              <w:rPr>
                <w:rFonts w:ascii="宋体" w:hAnsi="宋体"/>
                <w:sz w:val="24"/>
              </w:rPr>
              <w:t>2</w:t>
            </w:r>
          </w:p>
        </w:tc>
        <w:tc>
          <w:tcPr>
            <w:tcW w:w="1052" w:type="dxa"/>
            <w:vAlign w:val="center"/>
          </w:tcPr>
          <w:p w:rsidR="00A53A83" w:rsidRDefault="00A53A83">
            <w:pPr>
              <w:jc w:val="center"/>
              <w:rPr>
                <w:rFonts w:ascii="宋体"/>
                <w:sz w:val="24"/>
              </w:rPr>
            </w:pPr>
            <w:r>
              <w:rPr>
                <w:rFonts w:ascii="宋体" w:hAnsi="宋体"/>
                <w:sz w:val="24"/>
              </w:rPr>
              <w:t>3</w:t>
            </w:r>
          </w:p>
        </w:tc>
        <w:tc>
          <w:tcPr>
            <w:tcW w:w="1052" w:type="dxa"/>
            <w:vAlign w:val="center"/>
          </w:tcPr>
          <w:p w:rsidR="00A53A83" w:rsidRDefault="00A53A83">
            <w:pPr>
              <w:jc w:val="center"/>
              <w:rPr>
                <w:rFonts w:ascii="宋体"/>
                <w:sz w:val="24"/>
              </w:rPr>
            </w:pPr>
            <w:r>
              <w:rPr>
                <w:rFonts w:ascii="宋体" w:hAnsi="宋体"/>
                <w:sz w:val="24"/>
              </w:rPr>
              <w:t>2</w:t>
            </w:r>
          </w:p>
        </w:tc>
        <w:tc>
          <w:tcPr>
            <w:tcW w:w="3451" w:type="dxa"/>
          </w:tcPr>
          <w:p w:rsidR="00A53A83" w:rsidRDefault="00A53A83">
            <w:pPr>
              <w:rPr>
                <w:rFonts w:ascii="宋体"/>
                <w:sz w:val="24"/>
              </w:rPr>
            </w:pPr>
            <w:r>
              <w:rPr>
                <w:rFonts w:ascii="宋体" w:hAnsi="宋体" w:hint="eastAsia"/>
                <w:sz w:val="24"/>
              </w:rPr>
              <w:t>技术动作较差</w:t>
            </w:r>
          </w:p>
        </w:tc>
      </w:tr>
    </w:tbl>
    <w:p w:rsidR="00A53A83" w:rsidRDefault="00A53A83">
      <w:pPr>
        <w:rPr>
          <w:rFonts w:ascii="宋体"/>
          <w:sz w:val="24"/>
        </w:rPr>
      </w:pPr>
      <w:r>
        <w:rPr>
          <w:rFonts w:ascii="宋体" w:hAnsi="宋体" w:hint="eastAsia"/>
          <w:sz w:val="24"/>
        </w:rPr>
        <w:t>（二）成绩评定</w:t>
      </w:r>
    </w:p>
    <w:p w:rsidR="00A53A83" w:rsidRDefault="00A53A83" w:rsidP="00617C53">
      <w:pPr>
        <w:ind w:leftChars="228" w:left="479" w:firstLineChars="200" w:firstLine="480"/>
        <w:rPr>
          <w:rFonts w:ascii="宋体"/>
          <w:sz w:val="24"/>
        </w:rPr>
      </w:pPr>
      <w:r>
        <w:rPr>
          <w:rFonts w:ascii="宋体" w:hAnsi="宋体" w:hint="eastAsia"/>
          <w:sz w:val="24"/>
        </w:rPr>
        <w:t>在评价学生思想道德品质的基础上，篮球选项课学期成绩采用结构式综合评分进行评定，总评成绩采用百分制计分。运动技能考试两项各占</w:t>
      </w:r>
      <w:r>
        <w:rPr>
          <w:rFonts w:ascii="宋体" w:hAnsi="宋体"/>
          <w:sz w:val="24"/>
        </w:rPr>
        <w:t>50%</w:t>
      </w:r>
      <w:r>
        <w:rPr>
          <w:rFonts w:ascii="宋体" w:hAnsi="宋体" w:hint="eastAsia"/>
          <w:sz w:val="24"/>
        </w:rPr>
        <w:t>，共同构成期末运动技能考核成绩。平时成绩由任课教师根据个人的出勤情况和课堂表现两方面来考核，采用百分制。期末运动技能考核成绩和平时成绩在总评中的比重分别为</w:t>
      </w:r>
      <w:r>
        <w:rPr>
          <w:rFonts w:ascii="宋体" w:hAnsi="宋体"/>
          <w:sz w:val="24"/>
        </w:rPr>
        <w:t>70%</w:t>
      </w:r>
      <w:r>
        <w:rPr>
          <w:rFonts w:ascii="宋体" w:hAnsi="宋体" w:hint="eastAsia"/>
          <w:sz w:val="24"/>
        </w:rPr>
        <w:t>和</w:t>
      </w:r>
      <w:r>
        <w:rPr>
          <w:rFonts w:ascii="宋体" w:hAnsi="宋体"/>
          <w:sz w:val="24"/>
        </w:rPr>
        <w:t>30%</w:t>
      </w:r>
      <w:r>
        <w:rPr>
          <w:rFonts w:ascii="宋体" w:hAnsi="宋体" w:hint="eastAsia"/>
          <w:sz w:val="24"/>
        </w:rPr>
        <w:t>。</w:t>
      </w:r>
    </w:p>
    <w:p w:rsidR="00A53A83" w:rsidRPr="004E7FAE" w:rsidRDefault="00A53A83" w:rsidP="00617C53">
      <w:pPr>
        <w:ind w:leftChars="228" w:left="479" w:firstLineChars="200" w:firstLine="480"/>
        <w:rPr>
          <w:rFonts w:ascii="宋体"/>
          <w:sz w:val="24"/>
        </w:rPr>
      </w:pPr>
    </w:p>
    <w:p w:rsidR="00A53A83" w:rsidRDefault="00A53A83">
      <w:pPr>
        <w:rPr>
          <w:rFonts w:ascii="黑体" w:eastAsia="黑体" w:hAnsi="宋体"/>
          <w:sz w:val="24"/>
        </w:rPr>
      </w:pPr>
      <w:r>
        <w:rPr>
          <w:rFonts w:ascii="黑体" w:eastAsia="黑体" w:hAnsi="宋体" w:hint="eastAsia"/>
          <w:sz w:val="24"/>
        </w:rPr>
        <w:t>八、教学进度</w:t>
      </w:r>
    </w:p>
    <w:p w:rsidR="00A53A83" w:rsidRDefault="00A53A83" w:rsidP="00B85B94">
      <w:pPr>
        <w:jc w:val="center"/>
        <w:rPr>
          <w:rFonts w:ascii="宋体"/>
          <w:sz w:val="24"/>
        </w:rPr>
      </w:pPr>
      <w:r>
        <w:rPr>
          <w:rFonts w:ascii="黑体" w:eastAsia="黑体" w:hAnsi="宋体" w:hint="eastAsia"/>
          <w:sz w:val="24"/>
        </w:rPr>
        <w:t>教学进度表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694"/>
      </w:tblGrid>
      <w:tr w:rsidR="00A53A83">
        <w:tc>
          <w:tcPr>
            <w:tcW w:w="828" w:type="dxa"/>
          </w:tcPr>
          <w:p w:rsidR="00A53A83" w:rsidRDefault="00A53A83">
            <w:pPr>
              <w:jc w:val="center"/>
              <w:rPr>
                <w:rFonts w:ascii="宋体"/>
                <w:sz w:val="24"/>
              </w:rPr>
            </w:pPr>
            <w:r>
              <w:rPr>
                <w:rFonts w:ascii="宋体" w:hAnsi="宋体" w:hint="eastAsia"/>
                <w:sz w:val="24"/>
              </w:rPr>
              <w:t>周次</w:t>
            </w:r>
          </w:p>
        </w:tc>
        <w:tc>
          <w:tcPr>
            <w:tcW w:w="7694" w:type="dxa"/>
          </w:tcPr>
          <w:p w:rsidR="00A53A83" w:rsidRDefault="00A53A83">
            <w:pPr>
              <w:jc w:val="center"/>
              <w:rPr>
                <w:rFonts w:ascii="宋体"/>
                <w:sz w:val="24"/>
              </w:rPr>
            </w:pPr>
            <w:r>
              <w:rPr>
                <w:rFonts w:ascii="宋体" w:hAnsi="宋体" w:hint="eastAsia"/>
                <w:sz w:val="24"/>
              </w:rPr>
              <w:t>教学内容</w:t>
            </w:r>
          </w:p>
        </w:tc>
      </w:tr>
      <w:tr w:rsidR="00A53A83">
        <w:tc>
          <w:tcPr>
            <w:tcW w:w="828" w:type="dxa"/>
          </w:tcPr>
          <w:p w:rsidR="00A53A83" w:rsidRDefault="00A53A83">
            <w:pPr>
              <w:jc w:val="center"/>
              <w:rPr>
                <w:rFonts w:ascii="宋体"/>
                <w:sz w:val="24"/>
              </w:rPr>
            </w:pPr>
            <w:r>
              <w:rPr>
                <w:rFonts w:ascii="宋体" w:hAnsi="宋体" w:hint="eastAsia"/>
                <w:sz w:val="24"/>
              </w:rPr>
              <w:t>一</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、介绍本学期篮球教学计划与进度的安排与要求</w:t>
            </w:r>
          </w:p>
          <w:p w:rsidR="00A53A83" w:rsidRDefault="00A53A83">
            <w:pPr>
              <w:rPr>
                <w:rFonts w:ascii="宋体"/>
                <w:sz w:val="24"/>
              </w:rPr>
            </w:pPr>
            <w:r>
              <w:rPr>
                <w:rFonts w:ascii="宋体" w:hAnsi="宋体"/>
                <w:sz w:val="24"/>
              </w:rPr>
              <w:t>2</w:t>
            </w:r>
            <w:r>
              <w:rPr>
                <w:rFonts w:ascii="宋体" w:hAnsi="宋体" w:hint="eastAsia"/>
                <w:sz w:val="24"/>
              </w:rPr>
              <w:t>、篮球运动概述</w:t>
            </w:r>
          </w:p>
          <w:p w:rsidR="00A53A83" w:rsidRDefault="00A53A83">
            <w:pPr>
              <w:rPr>
                <w:rFonts w:ascii="宋体"/>
                <w:sz w:val="24"/>
              </w:rPr>
            </w:pPr>
            <w:r>
              <w:rPr>
                <w:rFonts w:ascii="宋体" w:hAnsi="宋体"/>
                <w:sz w:val="24"/>
              </w:rPr>
              <w:t>3</w:t>
            </w:r>
            <w:r>
              <w:rPr>
                <w:rFonts w:ascii="宋体" w:hAnsi="宋体" w:hint="eastAsia"/>
                <w:sz w:val="24"/>
              </w:rPr>
              <w:t>、熟悉球性，控制球练习</w:t>
            </w:r>
          </w:p>
        </w:tc>
      </w:tr>
      <w:tr w:rsidR="00A53A83">
        <w:tc>
          <w:tcPr>
            <w:tcW w:w="828" w:type="dxa"/>
          </w:tcPr>
          <w:p w:rsidR="00A53A83" w:rsidRDefault="00A53A83">
            <w:pPr>
              <w:jc w:val="center"/>
              <w:rPr>
                <w:rFonts w:ascii="宋体"/>
                <w:sz w:val="24"/>
              </w:rPr>
            </w:pPr>
            <w:r>
              <w:rPr>
                <w:rFonts w:ascii="宋体" w:hAnsi="宋体" w:hint="eastAsia"/>
                <w:sz w:val="24"/>
              </w:rPr>
              <w:t>二</w:t>
            </w:r>
          </w:p>
        </w:tc>
        <w:tc>
          <w:tcPr>
            <w:tcW w:w="7694" w:type="dxa"/>
          </w:tcPr>
          <w:p w:rsidR="00A53A83" w:rsidRDefault="00A53A83" w:rsidP="00A53A83">
            <w:pPr>
              <w:ind w:left="360" w:hangingChars="150" w:hanging="360"/>
              <w:rPr>
                <w:rFonts w:ascii="宋体"/>
                <w:sz w:val="24"/>
              </w:rPr>
            </w:pPr>
            <w:r>
              <w:rPr>
                <w:rFonts w:ascii="宋体" w:hAnsi="宋体"/>
                <w:sz w:val="24"/>
              </w:rPr>
              <w:t>1</w:t>
            </w:r>
            <w:r>
              <w:rPr>
                <w:rFonts w:ascii="宋体" w:hAnsi="宋体" w:hint="eastAsia"/>
                <w:sz w:val="24"/>
              </w:rPr>
              <w:t>、学习运球技术（原地高运球、低运球、双手体前变向运球、单手体前变向运球）</w:t>
            </w:r>
          </w:p>
          <w:p w:rsidR="00A53A83" w:rsidRDefault="00A53A83">
            <w:pPr>
              <w:rPr>
                <w:rFonts w:ascii="宋体"/>
                <w:sz w:val="24"/>
              </w:rPr>
            </w:pPr>
            <w:r>
              <w:rPr>
                <w:rFonts w:ascii="宋体" w:hAnsi="宋体"/>
                <w:sz w:val="24"/>
              </w:rPr>
              <w:t>2</w:t>
            </w:r>
            <w:r>
              <w:rPr>
                <w:rFonts w:ascii="宋体" w:hAnsi="宋体" w:hint="eastAsia"/>
                <w:sz w:val="24"/>
              </w:rPr>
              <w:t>、学习原地单手肩上投篮技术</w:t>
            </w:r>
          </w:p>
        </w:tc>
      </w:tr>
      <w:tr w:rsidR="00A53A83">
        <w:tc>
          <w:tcPr>
            <w:tcW w:w="828" w:type="dxa"/>
          </w:tcPr>
          <w:p w:rsidR="00A53A83" w:rsidRDefault="00A53A83">
            <w:pPr>
              <w:jc w:val="center"/>
              <w:rPr>
                <w:rFonts w:ascii="宋体"/>
                <w:sz w:val="24"/>
              </w:rPr>
            </w:pPr>
            <w:r>
              <w:rPr>
                <w:rFonts w:ascii="宋体" w:hAnsi="宋体" w:hint="eastAsia"/>
                <w:sz w:val="24"/>
              </w:rPr>
              <w:t>三</w:t>
            </w:r>
          </w:p>
        </w:tc>
        <w:tc>
          <w:tcPr>
            <w:tcW w:w="7694" w:type="dxa"/>
          </w:tcPr>
          <w:p w:rsidR="00A53A83" w:rsidRDefault="00A53A83" w:rsidP="00A53A83">
            <w:pPr>
              <w:ind w:left="360" w:hangingChars="150" w:hanging="360"/>
              <w:rPr>
                <w:rFonts w:ascii="宋体"/>
                <w:sz w:val="24"/>
              </w:rPr>
            </w:pPr>
            <w:r>
              <w:rPr>
                <w:rFonts w:ascii="宋体" w:hAnsi="宋体"/>
                <w:sz w:val="24"/>
              </w:rPr>
              <w:t>1</w:t>
            </w:r>
            <w:r>
              <w:rPr>
                <w:rFonts w:ascii="宋体" w:hAnsi="宋体" w:hint="eastAsia"/>
                <w:sz w:val="24"/>
              </w:rPr>
              <w:t>、学习移动技术（起动、急停、变速跑、变向跑、后退跑）</w:t>
            </w:r>
          </w:p>
          <w:p w:rsidR="00A53A83" w:rsidRDefault="00A53A83" w:rsidP="00A53A83">
            <w:pPr>
              <w:ind w:left="360" w:hangingChars="150" w:hanging="360"/>
              <w:rPr>
                <w:rFonts w:ascii="宋体"/>
                <w:sz w:val="24"/>
              </w:rPr>
            </w:pPr>
            <w:r>
              <w:rPr>
                <w:rFonts w:ascii="宋体" w:hAnsi="宋体"/>
                <w:sz w:val="24"/>
              </w:rPr>
              <w:t>2</w:t>
            </w:r>
            <w:r>
              <w:rPr>
                <w:rFonts w:ascii="宋体" w:hAnsi="宋体" w:hint="eastAsia"/>
                <w:sz w:val="24"/>
              </w:rPr>
              <w:t>、复习运球技术，学习行进间中变速运球、运球急停急起、变向运球技术</w:t>
            </w:r>
          </w:p>
          <w:p w:rsidR="00A53A83" w:rsidRDefault="00A53A83">
            <w:pPr>
              <w:rPr>
                <w:rFonts w:ascii="宋体"/>
                <w:sz w:val="24"/>
              </w:rPr>
            </w:pPr>
            <w:r>
              <w:rPr>
                <w:rFonts w:ascii="宋体" w:hAnsi="宋体"/>
                <w:sz w:val="24"/>
              </w:rPr>
              <w:t>3</w:t>
            </w:r>
            <w:r>
              <w:rPr>
                <w:rFonts w:ascii="宋体" w:hAnsi="宋体" w:hint="eastAsia"/>
                <w:sz w:val="24"/>
              </w:rPr>
              <w:t>、复习原地单手肩上投篮技术</w:t>
            </w:r>
          </w:p>
          <w:p w:rsidR="00A53A83" w:rsidRDefault="00A53A83">
            <w:pPr>
              <w:rPr>
                <w:rFonts w:ascii="宋体"/>
                <w:sz w:val="24"/>
              </w:rPr>
            </w:pPr>
            <w:r>
              <w:rPr>
                <w:rFonts w:ascii="宋体" w:hAnsi="宋体"/>
                <w:sz w:val="24"/>
              </w:rPr>
              <w:t>4</w:t>
            </w:r>
            <w:r>
              <w:rPr>
                <w:rFonts w:ascii="宋体" w:hAnsi="宋体" w:hint="eastAsia"/>
                <w:sz w:val="24"/>
              </w:rPr>
              <w:t>、学习双手胸前传接球技术（原地传球、行进间传球）</w:t>
            </w:r>
          </w:p>
        </w:tc>
      </w:tr>
      <w:tr w:rsidR="00A53A83">
        <w:trPr>
          <w:trHeight w:val="1269"/>
        </w:trPr>
        <w:tc>
          <w:tcPr>
            <w:tcW w:w="828" w:type="dxa"/>
          </w:tcPr>
          <w:p w:rsidR="00A53A83" w:rsidRDefault="00A53A83">
            <w:pPr>
              <w:jc w:val="center"/>
              <w:rPr>
                <w:rFonts w:ascii="宋体"/>
                <w:sz w:val="24"/>
              </w:rPr>
            </w:pPr>
            <w:r>
              <w:rPr>
                <w:rFonts w:ascii="宋体" w:hAnsi="宋体" w:hint="eastAsia"/>
                <w:sz w:val="24"/>
              </w:rPr>
              <w:t>四</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、复习移动技术</w:t>
            </w:r>
          </w:p>
          <w:p w:rsidR="00A53A83" w:rsidRDefault="00A53A83">
            <w:pPr>
              <w:rPr>
                <w:rFonts w:ascii="宋体"/>
                <w:sz w:val="24"/>
              </w:rPr>
            </w:pPr>
            <w:r>
              <w:rPr>
                <w:rFonts w:ascii="宋体" w:hAnsi="宋体"/>
                <w:sz w:val="24"/>
              </w:rPr>
              <w:t>2</w:t>
            </w:r>
            <w:r>
              <w:rPr>
                <w:rFonts w:ascii="宋体" w:hAnsi="宋体" w:hint="eastAsia"/>
                <w:sz w:val="24"/>
              </w:rPr>
              <w:t>、练习行进间运球技术</w:t>
            </w:r>
          </w:p>
          <w:p w:rsidR="00A53A83" w:rsidRDefault="00A53A83">
            <w:pPr>
              <w:rPr>
                <w:rFonts w:ascii="宋体"/>
                <w:sz w:val="24"/>
              </w:rPr>
            </w:pPr>
            <w:r>
              <w:rPr>
                <w:rFonts w:ascii="宋体" w:hAnsi="宋体"/>
                <w:sz w:val="24"/>
              </w:rPr>
              <w:t>3</w:t>
            </w:r>
            <w:r>
              <w:rPr>
                <w:rFonts w:ascii="宋体" w:hAnsi="宋体" w:hint="eastAsia"/>
                <w:sz w:val="24"/>
              </w:rPr>
              <w:t>、复习单手肩上投篮技术</w:t>
            </w:r>
          </w:p>
          <w:p w:rsidR="00A53A83" w:rsidRDefault="00A53A83">
            <w:pPr>
              <w:rPr>
                <w:rFonts w:ascii="宋体"/>
                <w:sz w:val="24"/>
              </w:rPr>
            </w:pPr>
            <w:r>
              <w:rPr>
                <w:rFonts w:ascii="宋体" w:hAnsi="宋体"/>
                <w:sz w:val="24"/>
              </w:rPr>
              <w:t>4</w:t>
            </w:r>
            <w:r>
              <w:rPr>
                <w:rFonts w:ascii="宋体" w:hAnsi="宋体" w:hint="eastAsia"/>
                <w:sz w:val="24"/>
              </w:rPr>
              <w:t>、复习双手胸前传球技术，学习单手肩上传球和反弹球技术</w:t>
            </w:r>
          </w:p>
        </w:tc>
      </w:tr>
      <w:tr w:rsidR="00A53A83">
        <w:tc>
          <w:tcPr>
            <w:tcW w:w="828" w:type="dxa"/>
          </w:tcPr>
          <w:p w:rsidR="00A53A83" w:rsidRDefault="00A53A83">
            <w:pPr>
              <w:jc w:val="center"/>
              <w:rPr>
                <w:rFonts w:ascii="宋体"/>
                <w:sz w:val="24"/>
              </w:rPr>
            </w:pPr>
            <w:r>
              <w:rPr>
                <w:rFonts w:ascii="宋体" w:hAnsi="宋体" w:hint="eastAsia"/>
                <w:sz w:val="24"/>
              </w:rPr>
              <w:lastRenderedPageBreak/>
              <w:t>五</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、复习行进间运球技术</w:t>
            </w:r>
          </w:p>
          <w:p w:rsidR="00A53A83" w:rsidRDefault="00A53A83">
            <w:pPr>
              <w:rPr>
                <w:rFonts w:ascii="宋体"/>
                <w:sz w:val="24"/>
              </w:rPr>
            </w:pPr>
            <w:r>
              <w:rPr>
                <w:rFonts w:ascii="宋体" w:hAnsi="宋体"/>
                <w:sz w:val="24"/>
              </w:rPr>
              <w:t>2</w:t>
            </w:r>
            <w:r>
              <w:rPr>
                <w:rFonts w:ascii="宋体" w:hAnsi="宋体" w:hint="eastAsia"/>
                <w:sz w:val="24"/>
              </w:rPr>
              <w:t>、复习传球技术</w:t>
            </w:r>
          </w:p>
          <w:p w:rsidR="00A53A83" w:rsidRDefault="00A53A83">
            <w:pPr>
              <w:rPr>
                <w:rFonts w:ascii="宋体"/>
                <w:sz w:val="24"/>
              </w:rPr>
            </w:pPr>
            <w:r>
              <w:rPr>
                <w:rFonts w:ascii="宋体" w:hAnsi="宋体"/>
                <w:sz w:val="24"/>
              </w:rPr>
              <w:t>3</w:t>
            </w:r>
            <w:r>
              <w:rPr>
                <w:rFonts w:ascii="宋体" w:hAnsi="宋体" w:hint="eastAsia"/>
                <w:sz w:val="24"/>
              </w:rPr>
              <w:t>、复习单手肩上投篮技术，介绍跳起单手肩上投篮技术</w:t>
            </w:r>
          </w:p>
          <w:p w:rsidR="00A53A83" w:rsidRDefault="00A53A83">
            <w:pPr>
              <w:rPr>
                <w:rFonts w:ascii="宋体"/>
                <w:sz w:val="24"/>
              </w:rPr>
            </w:pPr>
            <w:r>
              <w:rPr>
                <w:rFonts w:ascii="宋体" w:hAnsi="宋体"/>
                <w:sz w:val="24"/>
              </w:rPr>
              <w:t>4</w:t>
            </w:r>
            <w:r>
              <w:rPr>
                <w:rFonts w:ascii="宋体" w:hAnsi="宋体" w:hint="eastAsia"/>
                <w:sz w:val="24"/>
              </w:rPr>
              <w:t>、学习行进间运球投篮技术（男生低手上篮，女生单手肩上投篮）</w:t>
            </w:r>
          </w:p>
        </w:tc>
      </w:tr>
      <w:tr w:rsidR="00A53A83">
        <w:tc>
          <w:tcPr>
            <w:tcW w:w="828" w:type="dxa"/>
          </w:tcPr>
          <w:p w:rsidR="00A53A83" w:rsidRDefault="00A53A83">
            <w:pPr>
              <w:jc w:val="center"/>
              <w:rPr>
                <w:rFonts w:ascii="宋体"/>
                <w:sz w:val="24"/>
              </w:rPr>
            </w:pPr>
            <w:r>
              <w:rPr>
                <w:rFonts w:ascii="宋体" w:hAnsi="宋体" w:hint="eastAsia"/>
                <w:sz w:val="24"/>
              </w:rPr>
              <w:t>六</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、复习行进间运球投篮技术</w:t>
            </w:r>
          </w:p>
          <w:p w:rsidR="00A53A83" w:rsidRDefault="00A53A83">
            <w:pPr>
              <w:rPr>
                <w:rFonts w:ascii="宋体"/>
                <w:sz w:val="24"/>
              </w:rPr>
            </w:pPr>
            <w:r>
              <w:rPr>
                <w:rFonts w:ascii="宋体" w:hAnsi="宋体"/>
                <w:sz w:val="24"/>
              </w:rPr>
              <w:t>2</w:t>
            </w:r>
            <w:r>
              <w:rPr>
                <w:rFonts w:ascii="宋体" w:hAnsi="宋体" w:hint="eastAsia"/>
                <w:sz w:val="24"/>
              </w:rPr>
              <w:t>、复习行进间传接球技术，学习行进间传接球投篮技术</w:t>
            </w:r>
          </w:p>
          <w:p w:rsidR="00A53A83" w:rsidRDefault="00A53A83">
            <w:pPr>
              <w:rPr>
                <w:rFonts w:ascii="宋体"/>
                <w:sz w:val="24"/>
              </w:rPr>
            </w:pPr>
            <w:r>
              <w:rPr>
                <w:rFonts w:ascii="宋体" w:hAnsi="宋体"/>
                <w:sz w:val="24"/>
              </w:rPr>
              <w:t>3</w:t>
            </w:r>
            <w:r>
              <w:rPr>
                <w:rFonts w:ascii="宋体" w:hAnsi="宋体" w:hint="eastAsia"/>
                <w:sz w:val="24"/>
              </w:rPr>
              <w:t>、学习防守移动技术（上步、撤步、滑步、跨步、侧跳步）</w:t>
            </w:r>
          </w:p>
          <w:p w:rsidR="00A53A83" w:rsidRDefault="00A53A83">
            <w:pPr>
              <w:rPr>
                <w:rFonts w:ascii="宋体"/>
                <w:sz w:val="24"/>
              </w:rPr>
            </w:pPr>
            <w:r>
              <w:rPr>
                <w:rFonts w:ascii="宋体" w:hAnsi="宋体"/>
                <w:sz w:val="24"/>
              </w:rPr>
              <w:t>4</w:t>
            </w:r>
            <w:r>
              <w:rPr>
                <w:rFonts w:ascii="宋体" w:hAnsi="宋体" w:hint="eastAsia"/>
                <w:sz w:val="24"/>
              </w:rPr>
              <w:t>、学习原地持球交叉步突破技术、介绍持球顺步突破技术</w:t>
            </w:r>
          </w:p>
        </w:tc>
      </w:tr>
      <w:tr w:rsidR="00A53A83">
        <w:tc>
          <w:tcPr>
            <w:tcW w:w="828" w:type="dxa"/>
          </w:tcPr>
          <w:p w:rsidR="00A53A83" w:rsidRDefault="00A53A83">
            <w:pPr>
              <w:jc w:val="center"/>
              <w:rPr>
                <w:rFonts w:ascii="宋体"/>
                <w:sz w:val="24"/>
              </w:rPr>
            </w:pPr>
            <w:r>
              <w:rPr>
                <w:rFonts w:ascii="宋体" w:hAnsi="宋体" w:hint="eastAsia"/>
                <w:sz w:val="24"/>
              </w:rPr>
              <w:t>七</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、学习行进间传接球投篮技术</w:t>
            </w:r>
          </w:p>
          <w:p w:rsidR="00A53A83" w:rsidRDefault="00A53A83">
            <w:pPr>
              <w:rPr>
                <w:rFonts w:ascii="宋体"/>
                <w:sz w:val="24"/>
              </w:rPr>
            </w:pPr>
            <w:r>
              <w:rPr>
                <w:rFonts w:ascii="宋体" w:hAnsi="宋体"/>
                <w:sz w:val="24"/>
              </w:rPr>
              <w:t>2</w:t>
            </w:r>
            <w:r>
              <w:rPr>
                <w:rFonts w:ascii="宋体" w:hAnsi="宋体" w:hint="eastAsia"/>
                <w:sz w:val="24"/>
              </w:rPr>
              <w:t>、复习持球交叉步突破技术</w:t>
            </w:r>
          </w:p>
          <w:p w:rsidR="00A53A83" w:rsidRDefault="00A53A83">
            <w:pPr>
              <w:rPr>
                <w:rFonts w:ascii="宋体"/>
                <w:sz w:val="24"/>
              </w:rPr>
            </w:pPr>
            <w:r>
              <w:rPr>
                <w:rFonts w:ascii="宋体" w:hAnsi="宋体"/>
                <w:sz w:val="24"/>
              </w:rPr>
              <w:t>3</w:t>
            </w:r>
            <w:r>
              <w:rPr>
                <w:rFonts w:ascii="宋体" w:hAnsi="宋体" w:hint="eastAsia"/>
                <w:sz w:val="24"/>
              </w:rPr>
              <w:t>、复习防守移动技术</w:t>
            </w:r>
          </w:p>
          <w:p w:rsidR="00A53A83" w:rsidRDefault="00A53A83" w:rsidP="00A53A83">
            <w:pPr>
              <w:ind w:left="360" w:hangingChars="150" w:hanging="360"/>
              <w:rPr>
                <w:rFonts w:ascii="宋体"/>
                <w:sz w:val="24"/>
              </w:rPr>
            </w:pPr>
            <w:r>
              <w:rPr>
                <w:rFonts w:ascii="宋体" w:hAnsi="宋体"/>
                <w:sz w:val="24"/>
              </w:rPr>
              <w:t>4</w:t>
            </w:r>
            <w:r>
              <w:rPr>
                <w:rFonts w:ascii="宋体" w:hAnsi="宋体" w:hint="eastAsia"/>
                <w:sz w:val="24"/>
              </w:rPr>
              <w:t>、学习防守有球队员（防传、运、投、突）和防无球队员技术（防横切、防纵切）</w:t>
            </w:r>
          </w:p>
        </w:tc>
      </w:tr>
      <w:tr w:rsidR="00A53A83">
        <w:tc>
          <w:tcPr>
            <w:tcW w:w="828" w:type="dxa"/>
          </w:tcPr>
          <w:p w:rsidR="00A53A83" w:rsidRDefault="00A53A83">
            <w:pPr>
              <w:jc w:val="center"/>
              <w:rPr>
                <w:rFonts w:ascii="宋体"/>
                <w:sz w:val="24"/>
              </w:rPr>
            </w:pPr>
            <w:r>
              <w:rPr>
                <w:rFonts w:ascii="宋体" w:hAnsi="宋体" w:hint="eastAsia"/>
                <w:sz w:val="24"/>
              </w:rPr>
              <w:t>八</w:t>
            </w:r>
          </w:p>
        </w:tc>
        <w:tc>
          <w:tcPr>
            <w:tcW w:w="7694" w:type="dxa"/>
          </w:tcPr>
          <w:p w:rsidR="00A53A83" w:rsidRDefault="00A53A83">
            <w:pPr>
              <w:rPr>
                <w:rFonts w:ascii="宋体"/>
                <w:sz w:val="24"/>
              </w:rPr>
            </w:pPr>
            <w:r>
              <w:rPr>
                <w:rFonts w:ascii="宋体" w:hAnsi="宋体" w:hint="eastAsia"/>
                <w:sz w:val="24"/>
              </w:rPr>
              <w:t>介绍篮球竞赛规则与裁判法，介绍篮球竞赛组织与编排</w:t>
            </w:r>
          </w:p>
        </w:tc>
      </w:tr>
      <w:tr w:rsidR="00A53A83">
        <w:tc>
          <w:tcPr>
            <w:tcW w:w="828" w:type="dxa"/>
          </w:tcPr>
          <w:p w:rsidR="00A53A83" w:rsidRDefault="00A53A83">
            <w:pPr>
              <w:jc w:val="center"/>
              <w:rPr>
                <w:rFonts w:ascii="宋体"/>
                <w:sz w:val="24"/>
              </w:rPr>
            </w:pPr>
            <w:r>
              <w:rPr>
                <w:rFonts w:ascii="宋体" w:hAnsi="宋体" w:hint="eastAsia"/>
                <w:sz w:val="24"/>
              </w:rPr>
              <w:t>九</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、复习行进间传接球上篮技术</w:t>
            </w:r>
          </w:p>
          <w:p w:rsidR="00A53A83" w:rsidRDefault="00A53A83">
            <w:pPr>
              <w:rPr>
                <w:rFonts w:ascii="宋体"/>
                <w:sz w:val="24"/>
              </w:rPr>
            </w:pPr>
            <w:r>
              <w:rPr>
                <w:rFonts w:ascii="宋体" w:hAnsi="宋体"/>
                <w:sz w:val="24"/>
              </w:rPr>
              <w:t>2</w:t>
            </w:r>
            <w:r>
              <w:rPr>
                <w:rFonts w:ascii="宋体" w:hAnsi="宋体" w:hint="eastAsia"/>
                <w:sz w:val="24"/>
              </w:rPr>
              <w:t>、复习防守移动技术</w:t>
            </w:r>
          </w:p>
          <w:p w:rsidR="00A53A83" w:rsidRDefault="00A53A83" w:rsidP="00A53A83">
            <w:pPr>
              <w:ind w:left="360" w:hangingChars="150" w:hanging="360"/>
              <w:rPr>
                <w:rFonts w:ascii="宋体"/>
                <w:sz w:val="24"/>
              </w:rPr>
            </w:pPr>
            <w:r>
              <w:rPr>
                <w:rFonts w:ascii="宋体" w:hAnsi="宋体"/>
                <w:sz w:val="24"/>
              </w:rPr>
              <w:t>3</w:t>
            </w:r>
            <w:r>
              <w:rPr>
                <w:rFonts w:ascii="宋体" w:hAnsi="宋体" w:hint="eastAsia"/>
                <w:sz w:val="24"/>
              </w:rPr>
              <w:t>、复习防守有球队员（防传、运、投、突），学习抢球、打球、断球技术，学习防无球队员技术（防横切、防纵切）</w:t>
            </w:r>
          </w:p>
        </w:tc>
      </w:tr>
      <w:tr w:rsidR="00A53A83">
        <w:tc>
          <w:tcPr>
            <w:tcW w:w="828" w:type="dxa"/>
          </w:tcPr>
          <w:p w:rsidR="00A53A83" w:rsidRDefault="00A53A83">
            <w:pPr>
              <w:jc w:val="center"/>
              <w:rPr>
                <w:rFonts w:ascii="宋体"/>
                <w:sz w:val="24"/>
              </w:rPr>
            </w:pPr>
            <w:r>
              <w:rPr>
                <w:rFonts w:ascii="宋体" w:hAnsi="宋体" w:hint="eastAsia"/>
                <w:sz w:val="24"/>
              </w:rPr>
              <w:t>十</w:t>
            </w:r>
          </w:p>
        </w:tc>
        <w:tc>
          <w:tcPr>
            <w:tcW w:w="7694" w:type="dxa"/>
          </w:tcPr>
          <w:p w:rsidR="00A53A83" w:rsidRDefault="00A53A83">
            <w:pPr>
              <w:rPr>
                <w:rFonts w:ascii="宋体"/>
                <w:sz w:val="24"/>
              </w:rPr>
            </w:pPr>
            <w:r>
              <w:rPr>
                <w:rFonts w:ascii="宋体" w:hAnsi="宋体" w:hint="eastAsia"/>
                <w:sz w:val="24"/>
              </w:rPr>
              <w:t>阶段性复习</w:t>
            </w:r>
          </w:p>
        </w:tc>
      </w:tr>
      <w:tr w:rsidR="00A53A83">
        <w:tc>
          <w:tcPr>
            <w:tcW w:w="828" w:type="dxa"/>
          </w:tcPr>
          <w:p w:rsidR="00A53A83" w:rsidRDefault="00A53A83">
            <w:pPr>
              <w:jc w:val="center"/>
              <w:rPr>
                <w:rFonts w:ascii="宋体"/>
                <w:sz w:val="24"/>
              </w:rPr>
            </w:pPr>
            <w:r>
              <w:rPr>
                <w:rFonts w:ascii="宋体" w:hAnsi="宋体" w:hint="eastAsia"/>
                <w:sz w:val="24"/>
              </w:rPr>
              <w:t>十一</w:t>
            </w:r>
          </w:p>
        </w:tc>
        <w:tc>
          <w:tcPr>
            <w:tcW w:w="7694" w:type="dxa"/>
          </w:tcPr>
          <w:p w:rsidR="00A53A83" w:rsidRDefault="00A53A83" w:rsidP="00A53A83">
            <w:pPr>
              <w:ind w:left="360" w:hangingChars="150" w:hanging="360"/>
              <w:rPr>
                <w:rFonts w:ascii="宋体"/>
                <w:sz w:val="24"/>
              </w:rPr>
            </w:pPr>
            <w:r>
              <w:rPr>
                <w:rFonts w:ascii="宋体" w:hAnsi="宋体"/>
                <w:sz w:val="24"/>
              </w:rPr>
              <w:t>1</w:t>
            </w:r>
            <w:r>
              <w:rPr>
                <w:rFonts w:ascii="宋体" w:hAnsi="宋体" w:hint="eastAsia"/>
                <w:sz w:val="24"/>
              </w:rPr>
              <w:t>、复习防守有球队员技术，复习抢球、打球、断球技术，复习防守无球队员技术</w:t>
            </w:r>
          </w:p>
          <w:p w:rsidR="00A53A83" w:rsidRDefault="00A53A83" w:rsidP="00A53A83">
            <w:pPr>
              <w:ind w:left="360" w:hangingChars="150" w:hanging="360"/>
              <w:rPr>
                <w:rFonts w:ascii="宋体"/>
                <w:sz w:val="24"/>
              </w:rPr>
            </w:pPr>
            <w:r>
              <w:rPr>
                <w:rFonts w:ascii="宋体" w:hAnsi="宋体"/>
                <w:sz w:val="24"/>
              </w:rPr>
              <w:t>2</w:t>
            </w:r>
            <w:r>
              <w:rPr>
                <w:rFonts w:ascii="宋体" w:hAnsi="宋体" w:hint="eastAsia"/>
                <w:sz w:val="24"/>
              </w:rPr>
              <w:t>、学习抢防守篮板球和抢进攻篮板球技术</w:t>
            </w:r>
          </w:p>
        </w:tc>
      </w:tr>
      <w:tr w:rsidR="00A53A83">
        <w:tc>
          <w:tcPr>
            <w:tcW w:w="828" w:type="dxa"/>
          </w:tcPr>
          <w:p w:rsidR="00A53A83" w:rsidRDefault="00A53A83">
            <w:pPr>
              <w:jc w:val="center"/>
              <w:rPr>
                <w:rFonts w:ascii="宋体"/>
                <w:sz w:val="24"/>
              </w:rPr>
            </w:pPr>
            <w:r>
              <w:rPr>
                <w:rFonts w:ascii="宋体" w:hAnsi="宋体" w:hint="eastAsia"/>
                <w:sz w:val="24"/>
              </w:rPr>
              <w:t>十二</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、复习抢篮板球技术</w:t>
            </w:r>
          </w:p>
          <w:p w:rsidR="00A53A83" w:rsidRDefault="00A53A83">
            <w:pPr>
              <w:rPr>
                <w:rFonts w:ascii="宋体"/>
                <w:sz w:val="24"/>
              </w:rPr>
            </w:pPr>
            <w:r>
              <w:rPr>
                <w:rFonts w:ascii="宋体" w:hAnsi="宋体"/>
                <w:sz w:val="24"/>
              </w:rPr>
              <w:t>2</w:t>
            </w:r>
            <w:r>
              <w:rPr>
                <w:rFonts w:ascii="宋体" w:hAnsi="宋体" w:hint="eastAsia"/>
                <w:sz w:val="24"/>
              </w:rPr>
              <w:t>、学习传切和突分配合</w:t>
            </w:r>
          </w:p>
          <w:p w:rsidR="00A53A83" w:rsidRDefault="00A53A83" w:rsidP="00A53A83">
            <w:pPr>
              <w:ind w:left="360" w:hangingChars="150" w:hanging="360"/>
              <w:rPr>
                <w:rFonts w:ascii="宋体"/>
                <w:sz w:val="24"/>
              </w:rPr>
            </w:pPr>
            <w:r>
              <w:rPr>
                <w:rFonts w:ascii="宋体" w:hAnsi="宋体"/>
                <w:sz w:val="24"/>
              </w:rPr>
              <w:t>3</w:t>
            </w:r>
            <w:r>
              <w:rPr>
                <w:rFonts w:ascii="宋体" w:hAnsi="宋体" w:hint="eastAsia"/>
                <w:sz w:val="24"/>
              </w:rPr>
              <w:t>、学习掩护和策应配合</w:t>
            </w:r>
          </w:p>
        </w:tc>
      </w:tr>
      <w:tr w:rsidR="00A53A83">
        <w:tc>
          <w:tcPr>
            <w:tcW w:w="828" w:type="dxa"/>
          </w:tcPr>
          <w:p w:rsidR="00A53A83" w:rsidRDefault="00A53A83">
            <w:pPr>
              <w:jc w:val="center"/>
              <w:rPr>
                <w:rFonts w:ascii="宋体"/>
                <w:sz w:val="24"/>
              </w:rPr>
            </w:pPr>
            <w:r>
              <w:rPr>
                <w:rFonts w:ascii="宋体" w:hAnsi="宋体" w:hint="eastAsia"/>
                <w:sz w:val="24"/>
              </w:rPr>
              <w:t>十三</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、学习快攻结束部分（二攻一、三攻二）</w:t>
            </w:r>
          </w:p>
          <w:p w:rsidR="00A53A83" w:rsidRDefault="00A53A83">
            <w:pPr>
              <w:rPr>
                <w:rFonts w:ascii="宋体"/>
                <w:sz w:val="24"/>
              </w:rPr>
            </w:pPr>
            <w:r>
              <w:rPr>
                <w:rFonts w:ascii="宋体" w:hAnsi="宋体"/>
                <w:sz w:val="24"/>
              </w:rPr>
              <w:t>2</w:t>
            </w:r>
            <w:r>
              <w:rPr>
                <w:rFonts w:ascii="宋体" w:hAnsi="宋体" w:hint="eastAsia"/>
                <w:sz w:val="24"/>
              </w:rPr>
              <w:t>、复习半场</w:t>
            </w:r>
            <w:r>
              <w:rPr>
                <w:rFonts w:ascii="宋体" w:hAnsi="宋体"/>
                <w:sz w:val="24"/>
              </w:rPr>
              <w:t>3</w:t>
            </w:r>
            <w:r>
              <w:rPr>
                <w:rFonts w:ascii="宋体" w:hAnsi="宋体" w:hint="eastAsia"/>
                <w:sz w:val="24"/>
              </w:rPr>
              <w:t>对</w:t>
            </w:r>
            <w:r>
              <w:rPr>
                <w:rFonts w:ascii="宋体" w:hAnsi="宋体"/>
                <w:sz w:val="24"/>
              </w:rPr>
              <w:t>3</w:t>
            </w:r>
            <w:r>
              <w:rPr>
                <w:rFonts w:ascii="宋体" w:hAnsi="宋体" w:hint="eastAsia"/>
                <w:sz w:val="24"/>
              </w:rPr>
              <w:t>攻防战术</w:t>
            </w:r>
          </w:p>
          <w:p w:rsidR="00A53A83" w:rsidRDefault="00A53A83">
            <w:pPr>
              <w:rPr>
                <w:rFonts w:ascii="宋体"/>
                <w:sz w:val="24"/>
              </w:rPr>
            </w:pPr>
            <w:r>
              <w:rPr>
                <w:rFonts w:ascii="宋体" w:hAnsi="宋体"/>
                <w:sz w:val="24"/>
              </w:rPr>
              <w:t>3</w:t>
            </w:r>
            <w:r>
              <w:rPr>
                <w:rFonts w:ascii="宋体" w:hAnsi="宋体" w:hint="eastAsia"/>
                <w:sz w:val="24"/>
              </w:rPr>
              <w:t>、学习全队半场缩小人盯人防守</w:t>
            </w:r>
          </w:p>
          <w:p w:rsidR="00A53A83" w:rsidRDefault="00A53A83">
            <w:pPr>
              <w:rPr>
                <w:rFonts w:ascii="宋体"/>
                <w:sz w:val="24"/>
              </w:rPr>
            </w:pPr>
            <w:r>
              <w:rPr>
                <w:rFonts w:ascii="宋体" w:hAnsi="宋体"/>
                <w:sz w:val="24"/>
              </w:rPr>
              <w:t>4</w:t>
            </w:r>
            <w:r>
              <w:rPr>
                <w:rFonts w:ascii="宋体" w:hAnsi="宋体" w:hint="eastAsia"/>
                <w:sz w:val="24"/>
              </w:rPr>
              <w:t>、教学比赛，裁判实习</w:t>
            </w:r>
          </w:p>
        </w:tc>
      </w:tr>
      <w:tr w:rsidR="00A53A83">
        <w:tc>
          <w:tcPr>
            <w:tcW w:w="828" w:type="dxa"/>
          </w:tcPr>
          <w:p w:rsidR="00A53A83" w:rsidRDefault="00A53A83">
            <w:pPr>
              <w:jc w:val="center"/>
              <w:rPr>
                <w:rFonts w:ascii="宋体"/>
                <w:sz w:val="24"/>
              </w:rPr>
            </w:pPr>
            <w:r>
              <w:rPr>
                <w:rFonts w:ascii="宋体" w:hAnsi="宋体" w:hint="eastAsia"/>
                <w:sz w:val="24"/>
              </w:rPr>
              <w:t>十四</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、复习快攻战术</w:t>
            </w:r>
          </w:p>
          <w:p w:rsidR="00A53A83" w:rsidRDefault="00A53A83">
            <w:pPr>
              <w:rPr>
                <w:rFonts w:ascii="宋体"/>
                <w:sz w:val="24"/>
              </w:rPr>
            </w:pPr>
            <w:r>
              <w:rPr>
                <w:rFonts w:ascii="宋体" w:hAnsi="宋体"/>
                <w:sz w:val="24"/>
              </w:rPr>
              <w:t>2</w:t>
            </w:r>
            <w:r>
              <w:rPr>
                <w:rFonts w:ascii="宋体" w:hAnsi="宋体" w:hint="eastAsia"/>
                <w:sz w:val="24"/>
              </w:rPr>
              <w:t>、复习全队半场人盯人防守</w:t>
            </w:r>
          </w:p>
          <w:p w:rsidR="00A53A83" w:rsidRDefault="00A53A83">
            <w:pPr>
              <w:rPr>
                <w:rFonts w:ascii="宋体"/>
                <w:sz w:val="24"/>
              </w:rPr>
            </w:pPr>
            <w:r>
              <w:rPr>
                <w:rFonts w:ascii="宋体" w:hAnsi="宋体"/>
                <w:sz w:val="24"/>
              </w:rPr>
              <w:t>3</w:t>
            </w:r>
            <w:r>
              <w:rPr>
                <w:rFonts w:ascii="宋体" w:hAnsi="宋体" w:hint="eastAsia"/>
                <w:sz w:val="24"/>
              </w:rPr>
              <w:t>、介绍</w:t>
            </w:r>
            <w:smartTag w:uri="urn:schemas-microsoft-com:office:smarttags" w:element="chsdate">
              <w:smartTagPr>
                <w:attr w:name="Year" w:val="2002"/>
                <w:attr w:name="Month" w:val="1"/>
                <w:attr w:name="Day" w:val="2"/>
                <w:attr w:name="IsLunarDate" w:val="False"/>
                <w:attr w:name="IsROCDate" w:val="False"/>
              </w:smartTagPr>
              <w:r>
                <w:rPr>
                  <w:rFonts w:ascii="宋体" w:hAnsi="宋体"/>
                  <w:sz w:val="24"/>
                </w:rPr>
                <w:t>2-1-2</w:t>
              </w:r>
            </w:smartTag>
            <w:r>
              <w:rPr>
                <w:rFonts w:ascii="宋体" w:hAnsi="宋体" w:hint="eastAsia"/>
                <w:sz w:val="24"/>
              </w:rPr>
              <w:t>区域联防与</w:t>
            </w:r>
            <w:r>
              <w:rPr>
                <w:rFonts w:ascii="宋体" w:hAnsi="宋体"/>
                <w:sz w:val="24"/>
              </w:rPr>
              <w:t>1-3-1</w:t>
            </w:r>
            <w:r>
              <w:rPr>
                <w:rFonts w:ascii="宋体" w:hAnsi="宋体" w:hint="eastAsia"/>
                <w:sz w:val="24"/>
              </w:rPr>
              <w:t>进攻区域联防</w:t>
            </w:r>
          </w:p>
          <w:p w:rsidR="00A53A83" w:rsidRDefault="00A53A83">
            <w:pPr>
              <w:rPr>
                <w:rFonts w:ascii="宋体"/>
                <w:sz w:val="24"/>
              </w:rPr>
            </w:pPr>
            <w:r>
              <w:rPr>
                <w:rFonts w:ascii="宋体" w:hAnsi="宋体"/>
                <w:sz w:val="24"/>
              </w:rPr>
              <w:t>4</w:t>
            </w:r>
            <w:r>
              <w:rPr>
                <w:rFonts w:ascii="宋体" w:hAnsi="宋体" w:hint="eastAsia"/>
                <w:sz w:val="24"/>
              </w:rPr>
              <w:t>、教学比赛，裁判实习</w:t>
            </w:r>
          </w:p>
        </w:tc>
      </w:tr>
      <w:tr w:rsidR="00A53A83">
        <w:tc>
          <w:tcPr>
            <w:tcW w:w="828" w:type="dxa"/>
          </w:tcPr>
          <w:p w:rsidR="00A53A83" w:rsidRDefault="00A53A83">
            <w:pPr>
              <w:jc w:val="center"/>
              <w:rPr>
                <w:rFonts w:ascii="宋体"/>
                <w:sz w:val="24"/>
              </w:rPr>
            </w:pPr>
            <w:r>
              <w:rPr>
                <w:rFonts w:ascii="宋体" w:hAnsi="宋体" w:hint="eastAsia"/>
                <w:sz w:val="24"/>
              </w:rPr>
              <w:t>十五</w:t>
            </w:r>
          </w:p>
        </w:tc>
        <w:tc>
          <w:tcPr>
            <w:tcW w:w="7694" w:type="dxa"/>
          </w:tcPr>
          <w:p w:rsidR="00A53A83" w:rsidRDefault="00A53A83">
            <w:pPr>
              <w:rPr>
                <w:rFonts w:ascii="宋体"/>
                <w:sz w:val="24"/>
              </w:rPr>
            </w:pPr>
            <w:r>
              <w:rPr>
                <w:rFonts w:ascii="宋体" w:hAnsi="宋体"/>
                <w:sz w:val="24"/>
              </w:rPr>
              <w:t>1</w:t>
            </w:r>
            <w:r>
              <w:rPr>
                <w:rFonts w:ascii="宋体" w:hAnsi="宋体" w:hint="eastAsia"/>
                <w:sz w:val="24"/>
              </w:rPr>
              <w:t>、总复习</w:t>
            </w:r>
          </w:p>
          <w:p w:rsidR="00A53A83" w:rsidRDefault="00A53A83">
            <w:pPr>
              <w:rPr>
                <w:rFonts w:ascii="宋体"/>
                <w:sz w:val="24"/>
              </w:rPr>
            </w:pPr>
            <w:r>
              <w:rPr>
                <w:rFonts w:ascii="宋体" w:hAnsi="宋体"/>
                <w:sz w:val="24"/>
              </w:rPr>
              <w:t>2</w:t>
            </w:r>
            <w:r>
              <w:rPr>
                <w:rFonts w:ascii="宋体" w:hAnsi="宋体" w:hint="eastAsia"/>
                <w:sz w:val="24"/>
              </w:rPr>
              <w:t>、考试</w:t>
            </w:r>
          </w:p>
        </w:tc>
      </w:tr>
      <w:tr w:rsidR="00A53A83">
        <w:tc>
          <w:tcPr>
            <w:tcW w:w="828" w:type="dxa"/>
          </w:tcPr>
          <w:p w:rsidR="00A53A83" w:rsidRDefault="00A53A83">
            <w:pPr>
              <w:jc w:val="center"/>
              <w:rPr>
                <w:rFonts w:ascii="宋体"/>
                <w:sz w:val="24"/>
              </w:rPr>
            </w:pPr>
            <w:r>
              <w:rPr>
                <w:rFonts w:ascii="宋体" w:hAnsi="宋体" w:hint="eastAsia"/>
                <w:sz w:val="24"/>
              </w:rPr>
              <w:t>十六</w:t>
            </w:r>
          </w:p>
        </w:tc>
        <w:tc>
          <w:tcPr>
            <w:tcW w:w="7694" w:type="dxa"/>
          </w:tcPr>
          <w:p w:rsidR="00A53A83" w:rsidRDefault="00A53A83">
            <w:pPr>
              <w:jc w:val="left"/>
              <w:rPr>
                <w:rFonts w:ascii="宋体"/>
                <w:spacing w:val="-1"/>
                <w:kern w:val="0"/>
                <w:sz w:val="24"/>
              </w:rPr>
            </w:pPr>
            <w:r>
              <w:rPr>
                <w:rFonts w:ascii="宋体" w:hAnsi="宋体"/>
                <w:spacing w:val="-1"/>
                <w:kern w:val="0"/>
                <w:sz w:val="24"/>
              </w:rPr>
              <w:t>1</w:t>
            </w:r>
            <w:r>
              <w:rPr>
                <w:rFonts w:ascii="宋体" w:hAnsi="宋体" w:hint="eastAsia"/>
                <w:spacing w:val="-1"/>
                <w:kern w:val="0"/>
                <w:sz w:val="24"/>
              </w:rPr>
              <w:t>、机动（补测与补考）</w:t>
            </w:r>
          </w:p>
          <w:p w:rsidR="00A53A83" w:rsidRDefault="00A53A83">
            <w:pPr>
              <w:rPr>
                <w:rFonts w:ascii="宋体"/>
                <w:sz w:val="24"/>
              </w:rPr>
            </w:pPr>
            <w:r>
              <w:rPr>
                <w:rFonts w:ascii="宋体" w:hAnsi="宋体"/>
                <w:spacing w:val="-1"/>
                <w:kern w:val="0"/>
                <w:sz w:val="24"/>
              </w:rPr>
              <w:t>2</w:t>
            </w:r>
            <w:r>
              <w:rPr>
                <w:rFonts w:ascii="宋体" w:hAnsi="宋体" w:hint="eastAsia"/>
                <w:spacing w:val="-1"/>
                <w:kern w:val="0"/>
                <w:sz w:val="24"/>
              </w:rPr>
              <w:t>、宣布体育课成绩，教学总结</w:t>
            </w:r>
          </w:p>
        </w:tc>
      </w:tr>
    </w:tbl>
    <w:p w:rsidR="00A53A83" w:rsidRPr="0038794D" w:rsidRDefault="00A53A83" w:rsidP="00A53A83">
      <w:pPr>
        <w:spacing w:line="360" w:lineRule="exact"/>
        <w:ind w:left="4674" w:hangingChars="1940" w:hanging="4674"/>
        <w:rPr>
          <w:rFonts w:ascii="宋体"/>
          <w:b/>
          <w:bCs/>
          <w:sz w:val="24"/>
        </w:rPr>
      </w:pPr>
      <w:r w:rsidRPr="0038794D">
        <w:rPr>
          <w:rFonts w:ascii="宋体" w:hAnsi="宋体" w:hint="eastAsia"/>
          <w:b/>
          <w:bCs/>
          <w:sz w:val="24"/>
        </w:rPr>
        <w:t>大纲修订人：</w:t>
      </w:r>
      <w:r>
        <w:rPr>
          <w:rFonts w:ascii="宋体" w:hAnsi="宋体" w:hint="eastAsia"/>
          <w:b/>
          <w:bCs/>
          <w:sz w:val="24"/>
        </w:rPr>
        <w:t>万智军</w:t>
      </w:r>
      <w:r w:rsidRPr="0038794D">
        <w:rPr>
          <w:rFonts w:ascii="宋体" w:hAnsi="宋体"/>
          <w:b/>
          <w:bCs/>
          <w:sz w:val="24"/>
        </w:rPr>
        <w:t xml:space="preserve">                       </w:t>
      </w:r>
      <w:r w:rsidRPr="0038794D">
        <w:rPr>
          <w:rFonts w:ascii="宋体" w:hAnsi="宋体" w:hint="eastAsia"/>
          <w:b/>
          <w:bCs/>
          <w:sz w:val="24"/>
        </w:rPr>
        <w:t>修订日期：</w:t>
      </w:r>
      <w:r w:rsidRPr="0038794D">
        <w:rPr>
          <w:rFonts w:ascii="宋体" w:hAnsi="宋体"/>
          <w:b/>
          <w:bCs/>
          <w:sz w:val="24"/>
        </w:rPr>
        <w:t>20</w:t>
      </w:r>
      <w:r>
        <w:rPr>
          <w:rFonts w:ascii="宋体" w:hAnsi="宋体"/>
          <w:b/>
          <w:bCs/>
          <w:sz w:val="24"/>
        </w:rPr>
        <w:t>20</w:t>
      </w:r>
      <w:r w:rsidRPr="0038794D">
        <w:rPr>
          <w:rFonts w:ascii="宋体" w:hAnsi="宋体" w:hint="eastAsia"/>
          <w:b/>
          <w:bCs/>
          <w:sz w:val="24"/>
        </w:rPr>
        <w:t>年</w:t>
      </w:r>
      <w:r>
        <w:rPr>
          <w:rFonts w:ascii="宋体" w:hAnsi="宋体"/>
          <w:b/>
          <w:bCs/>
          <w:sz w:val="24"/>
        </w:rPr>
        <w:t>12</w:t>
      </w:r>
      <w:r w:rsidRPr="0038794D">
        <w:rPr>
          <w:rFonts w:ascii="宋体" w:hAnsi="宋体" w:hint="eastAsia"/>
          <w:b/>
          <w:bCs/>
          <w:sz w:val="24"/>
        </w:rPr>
        <w:t>月</w:t>
      </w:r>
    </w:p>
    <w:p w:rsidR="00A53A83" w:rsidRPr="004E7FAE" w:rsidRDefault="00A53A83" w:rsidP="00617C53">
      <w:pPr>
        <w:spacing w:line="360" w:lineRule="exact"/>
        <w:rPr>
          <w:rFonts w:ascii="宋体"/>
          <w:b/>
          <w:bCs/>
          <w:sz w:val="24"/>
        </w:rPr>
      </w:pPr>
      <w:r w:rsidRPr="0038794D">
        <w:rPr>
          <w:rFonts w:ascii="宋体" w:hAnsi="宋体" w:hint="eastAsia"/>
          <w:b/>
          <w:bCs/>
          <w:sz w:val="24"/>
        </w:rPr>
        <w:t>大纲审定人：蔡建辉</w:t>
      </w:r>
      <w:r w:rsidRPr="0038794D">
        <w:rPr>
          <w:rFonts w:ascii="宋体" w:hAnsi="宋体"/>
          <w:b/>
          <w:bCs/>
          <w:sz w:val="24"/>
        </w:rPr>
        <w:t xml:space="preserve">                       </w:t>
      </w:r>
      <w:r w:rsidRPr="0038794D">
        <w:rPr>
          <w:rFonts w:ascii="宋体" w:hAnsi="宋体" w:hint="eastAsia"/>
          <w:b/>
          <w:bCs/>
          <w:sz w:val="24"/>
        </w:rPr>
        <w:t>审定日期：</w:t>
      </w:r>
      <w:r w:rsidRPr="0038794D">
        <w:rPr>
          <w:rFonts w:ascii="宋体" w:hAnsi="宋体"/>
          <w:b/>
          <w:bCs/>
          <w:sz w:val="24"/>
        </w:rPr>
        <w:t>20</w:t>
      </w:r>
      <w:r>
        <w:rPr>
          <w:rFonts w:ascii="宋体" w:hAnsi="宋体"/>
          <w:b/>
          <w:bCs/>
          <w:sz w:val="24"/>
        </w:rPr>
        <w:t>20</w:t>
      </w:r>
      <w:r w:rsidRPr="0038794D">
        <w:rPr>
          <w:rFonts w:ascii="宋体" w:hAnsi="宋体" w:hint="eastAsia"/>
          <w:b/>
          <w:bCs/>
          <w:sz w:val="24"/>
        </w:rPr>
        <w:t>年</w:t>
      </w:r>
      <w:r>
        <w:rPr>
          <w:rFonts w:ascii="宋体" w:hAnsi="宋体"/>
          <w:b/>
          <w:bCs/>
          <w:sz w:val="24"/>
        </w:rPr>
        <w:t>12</w:t>
      </w:r>
      <w:r w:rsidRPr="0038794D">
        <w:rPr>
          <w:rFonts w:ascii="宋体" w:hAnsi="宋体" w:hint="eastAsia"/>
          <w:b/>
          <w:bCs/>
          <w:sz w:val="24"/>
        </w:rPr>
        <w:t>月</w:t>
      </w:r>
    </w:p>
    <w:sectPr w:rsidR="00A53A83" w:rsidRPr="004E7FAE" w:rsidSect="004515E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E51" w:rsidRDefault="00A72E51" w:rsidP="002D2AC9">
      <w:r>
        <w:separator/>
      </w:r>
    </w:p>
  </w:endnote>
  <w:endnote w:type="continuationSeparator" w:id="0">
    <w:p w:rsidR="00A72E51" w:rsidRDefault="00A72E51" w:rsidP="002D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E51" w:rsidRDefault="00A72E51" w:rsidP="002D2AC9">
      <w:r>
        <w:separator/>
      </w:r>
    </w:p>
  </w:footnote>
  <w:footnote w:type="continuationSeparator" w:id="0">
    <w:p w:rsidR="00A72E51" w:rsidRDefault="00A72E51" w:rsidP="002D2A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1970263B"/>
    <w:multiLevelType w:val="hybridMultilevel"/>
    <w:tmpl w:val="145A23BA"/>
    <w:lvl w:ilvl="0" w:tplc="1340D9E0">
      <w:start w:val="2"/>
      <w:numFmt w:val="japaneseCounting"/>
      <w:lvlText w:val="第%1章"/>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59DDEC3C"/>
    <w:multiLevelType w:val="singleLevel"/>
    <w:tmpl w:val="59DDEC3C"/>
    <w:lvl w:ilvl="0">
      <w:start w:val="2"/>
      <w:numFmt w:val="decimal"/>
      <w:suff w:val="nothing"/>
      <w:lvlText w:val="%1、"/>
      <w:lvlJc w:val="left"/>
      <w:rPr>
        <w:rFonts w:cs="Times New Roman"/>
      </w:rPr>
    </w:lvl>
  </w:abstractNum>
  <w:abstractNum w:abstractNumId="3" w15:restartNumberingAfterBreak="0">
    <w:nsid w:val="59EC260A"/>
    <w:multiLevelType w:val="singleLevel"/>
    <w:tmpl w:val="59EC260A"/>
    <w:lvl w:ilvl="0">
      <w:start w:val="2"/>
      <w:numFmt w:val="chineseCounting"/>
      <w:suff w:val="nothing"/>
      <w:lvlText w:val="（%1）"/>
      <w:lvlJc w:val="left"/>
      <w:rPr>
        <w:rFonts w:cs="Times New Roman"/>
      </w:rPr>
    </w:lvl>
  </w:abstractNum>
  <w:abstractNum w:abstractNumId="4" w15:restartNumberingAfterBreak="0">
    <w:nsid w:val="59EC26F6"/>
    <w:multiLevelType w:val="singleLevel"/>
    <w:tmpl w:val="59EC26F6"/>
    <w:lvl w:ilvl="0">
      <w:start w:val="1"/>
      <w:numFmt w:val="decimal"/>
      <w:suff w:val="nothing"/>
      <w:lvlText w:val="（%1）"/>
      <w:lvlJc w:val="left"/>
      <w:rPr>
        <w:rFonts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67481"/>
    <w:rsid w:val="00172A27"/>
    <w:rsid w:val="001737D3"/>
    <w:rsid w:val="001A374B"/>
    <w:rsid w:val="002D2AC9"/>
    <w:rsid w:val="0038794D"/>
    <w:rsid w:val="0039003C"/>
    <w:rsid w:val="004515E0"/>
    <w:rsid w:val="004E4E11"/>
    <w:rsid w:val="004E7FAE"/>
    <w:rsid w:val="00572DD3"/>
    <w:rsid w:val="005A7DE6"/>
    <w:rsid w:val="00606F74"/>
    <w:rsid w:val="00617C53"/>
    <w:rsid w:val="00645F9C"/>
    <w:rsid w:val="00651321"/>
    <w:rsid w:val="00696F54"/>
    <w:rsid w:val="006D19AF"/>
    <w:rsid w:val="006E29CC"/>
    <w:rsid w:val="007A58CF"/>
    <w:rsid w:val="007D6849"/>
    <w:rsid w:val="00811EE8"/>
    <w:rsid w:val="00812234"/>
    <w:rsid w:val="0082180D"/>
    <w:rsid w:val="00907109"/>
    <w:rsid w:val="00956DE1"/>
    <w:rsid w:val="00964B55"/>
    <w:rsid w:val="00A53A83"/>
    <w:rsid w:val="00A72E51"/>
    <w:rsid w:val="00B42C1A"/>
    <w:rsid w:val="00B85B94"/>
    <w:rsid w:val="00C63D96"/>
    <w:rsid w:val="00C74257"/>
    <w:rsid w:val="00CB4C64"/>
    <w:rsid w:val="00CC4AC0"/>
    <w:rsid w:val="00D57FA1"/>
    <w:rsid w:val="00D80FA9"/>
    <w:rsid w:val="00DF777B"/>
    <w:rsid w:val="00EA7D79"/>
    <w:rsid w:val="00F05369"/>
    <w:rsid w:val="00F4022C"/>
    <w:rsid w:val="00F54191"/>
    <w:rsid w:val="00F72C84"/>
    <w:rsid w:val="00F839B3"/>
    <w:rsid w:val="053A1259"/>
    <w:rsid w:val="1ED33A51"/>
    <w:rsid w:val="206A4A24"/>
    <w:rsid w:val="23CA3D84"/>
    <w:rsid w:val="2B3C1544"/>
    <w:rsid w:val="339D5D8A"/>
    <w:rsid w:val="33B3543B"/>
    <w:rsid w:val="34697F89"/>
    <w:rsid w:val="353F6BEB"/>
    <w:rsid w:val="3ACC3058"/>
    <w:rsid w:val="46321544"/>
    <w:rsid w:val="4E054C08"/>
    <w:rsid w:val="51D4399A"/>
    <w:rsid w:val="598620EF"/>
    <w:rsid w:val="5AB911E7"/>
    <w:rsid w:val="71D1263F"/>
    <w:rsid w:val="7614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CD435D6B-A98A-4B97-97C8-3652D551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5E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515E0"/>
    <w:pPr>
      <w:ind w:left="363" w:hangingChars="173" w:hanging="363"/>
    </w:pPr>
  </w:style>
  <w:style w:type="character" w:customStyle="1" w:styleId="a4">
    <w:name w:val="正文文本缩进 字符"/>
    <w:basedOn w:val="a0"/>
    <w:link w:val="a3"/>
    <w:uiPriority w:val="99"/>
    <w:semiHidden/>
    <w:rsid w:val="00094B60"/>
    <w:rPr>
      <w:szCs w:val="24"/>
    </w:rPr>
  </w:style>
  <w:style w:type="paragraph" w:styleId="a5">
    <w:name w:val="header"/>
    <w:basedOn w:val="a"/>
    <w:link w:val="a6"/>
    <w:uiPriority w:val="99"/>
    <w:rsid w:val="002D2AC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2D2AC9"/>
    <w:rPr>
      <w:rFonts w:cs="Times New Roman"/>
      <w:kern w:val="2"/>
      <w:sz w:val="18"/>
      <w:szCs w:val="18"/>
    </w:rPr>
  </w:style>
  <w:style w:type="paragraph" w:styleId="a7">
    <w:name w:val="footer"/>
    <w:basedOn w:val="a"/>
    <w:link w:val="a8"/>
    <w:uiPriority w:val="99"/>
    <w:rsid w:val="002D2AC9"/>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2D2AC9"/>
    <w:rPr>
      <w:rFonts w:cs="Times New Roman"/>
      <w:kern w:val="2"/>
      <w:sz w:val="18"/>
      <w:szCs w:val="18"/>
    </w:rPr>
  </w:style>
  <w:style w:type="character" w:customStyle="1" w:styleId="apple-converted-space">
    <w:name w:val="apple-converted-space"/>
    <w:basedOn w:val="a0"/>
    <w:uiPriority w:val="99"/>
    <w:rsid w:val="00D57FA1"/>
    <w:rPr>
      <w:rFonts w:cs="Times New Roman"/>
    </w:rPr>
  </w:style>
  <w:style w:type="character" w:styleId="a9">
    <w:name w:val="Hyperlink"/>
    <w:basedOn w:val="a0"/>
    <w:uiPriority w:val="99"/>
    <w:rsid w:val="00D57F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link?url=uj9iwetYezk9GLM6ye_Se8YfehlD5tMyO0GgJNvpKBkphgK7mHXpX0_RPxZPl_qRdPWiDTNuJpJN_fKP1jufAzC4EdvxCAyia_yKC8snbhdzBYHUZaBlv8uC1_eacPJq&amp;wd=&amp;eqid=8346446b000090aa000000065fe557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篮球选项课教学大纲</dc:title>
  <dc:subject/>
  <dc:creator>hswu</dc:creator>
  <cp:keywords/>
  <dc:description/>
  <cp:lastModifiedBy>谢玉波</cp:lastModifiedBy>
  <cp:revision>2</cp:revision>
  <dcterms:created xsi:type="dcterms:W3CDTF">2022-01-04T08:10:00Z</dcterms:created>
  <dcterms:modified xsi:type="dcterms:W3CDTF">2022-01-04T08:10:00Z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