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E1" w:rsidRPr="008A0A73" w:rsidRDefault="002D54E1">
      <w:pPr>
        <w:jc w:val="center"/>
        <w:rPr>
          <w:rFonts w:ascii="黑体" w:eastAsia="黑体"/>
          <w:bCs/>
          <w:sz w:val="36"/>
          <w:szCs w:val="36"/>
        </w:rPr>
      </w:pPr>
      <w:bookmarkStart w:id="0" w:name="_GoBack"/>
      <w:bookmarkEnd w:id="0"/>
      <w:r w:rsidRPr="008A0A73">
        <w:rPr>
          <w:rFonts w:ascii="黑体" w:eastAsia="黑体"/>
          <w:bCs/>
          <w:sz w:val="36"/>
          <w:szCs w:val="36"/>
        </w:rPr>
        <w:t>《</w:t>
      </w:r>
      <w:r w:rsidRPr="008A0A73">
        <w:rPr>
          <w:rFonts w:ascii="黑体" w:eastAsia="黑体" w:hint="eastAsia"/>
          <w:bCs/>
          <w:sz w:val="36"/>
          <w:szCs w:val="36"/>
        </w:rPr>
        <w:t>足球选项课</w:t>
      </w:r>
      <w:r w:rsidRPr="008A0A73">
        <w:rPr>
          <w:rFonts w:ascii="黑体" w:eastAsia="黑体"/>
          <w:bCs/>
          <w:sz w:val="36"/>
          <w:szCs w:val="36"/>
        </w:rPr>
        <w:t>》课程教学大纲</w:t>
      </w:r>
    </w:p>
    <w:p w:rsidR="002D54E1" w:rsidRDefault="002D54E1">
      <w:pPr>
        <w:spacing w:line="360" w:lineRule="exact"/>
        <w:rPr>
          <w:rFonts w:ascii="黑体" w:eastAsia="黑体" w:hint="eastAsia"/>
          <w:sz w:val="30"/>
        </w:rPr>
      </w:pPr>
    </w:p>
    <w:p w:rsidR="002D54E1" w:rsidRDefault="002D54E1">
      <w:pPr>
        <w:spacing w:line="360" w:lineRule="exac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一、课程基本信息</w:t>
      </w:r>
    </w:p>
    <w:p w:rsidR="002D54E1" w:rsidRDefault="002D54E1">
      <w:pPr>
        <w:tabs>
          <w:tab w:val="left" w:pos="0"/>
        </w:tabs>
        <w:spacing w:line="36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t>课程</w:t>
      </w:r>
      <w:r>
        <w:rPr>
          <w:rFonts w:hint="eastAsia"/>
          <w:sz w:val="24"/>
        </w:rPr>
        <w:t>代码：</w:t>
      </w:r>
      <w:r>
        <w:rPr>
          <w:rFonts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16441202 </w:t>
      </w:r>
      <w:r>
        <w:rPr>
          <w:rFonts w:hint="eastAsia"/>
          <w:sz w:val="24"/>
        </w:rPr>
        <w:t xml:space="preserve">            </w:t>
      </w:r>
    </w:p>
    <w:p w:rsidR="002D54E1" w:rsidRDefault="002D54E1">
      <w:pPr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课程名称：足球选项课</w:t>
      </w:r>
    </w:p>
    <w:p w:rsidR="002D54E1" w:rsidRDefault="002D54E1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英文名称：</w:t>
      </w:r>
      <w:r>
        <w:rPr>
          <w:sz w:val="24"/>
        </w:rPr>
        <w:t>Football</w:t>
      </w:r>
    </w:p>
    <w:p w:rsidR="002D54E1" w:rsidRDefault="002D54E1">
      <w:pPr>
        <w:tabs>
          <w:tab w:val="left" w:pos="0"/>
        </w:tabs>
        <w:spacing w:line="360" w:lineRule="exact"/>
        <w:ind w:firstLineChars="200" w:firstLine="480"/>
        <w:rPr>
          <w:sz w:val="24"/>
        </w:rPr>
      </w:pPr>
      <w:r>
        <w:rPr>
          <w:sz w:val="24"/>
        </w:rPr>
        <w:t>课程</w:t>
      </w:r>
      <w:r w:rsidR="00894C23">
        <w:rPr>
          <w:rFonts w:hint="eastAsia"/>
          <w:sz w:val="24"/>
        </w:rPr>
        <w:t>类别：通识必修课</w:t>
      </w:r>
    </w:p>
    <w:p w:rsidR="002D54E1" w:rsidRDefault="002D54E1">
      <w:pPr>
        <w:tabs>
          <w:tab w:val="left" w:pos="0"/>
        </w:tabs>
        <w:spacing w:line="36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t>学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时：</w:t>
      </w:r>
      <w:r>
        <w:rPr>
          <w:rFonts w:ascii="宋体" w:hAnsi="宋体" w:hint="eastAsia"/>
          <w:sz w:val="24"/>
        </w:rPr>
        <w:t>32</w:t>
      </w:r>
      <w:r>
        <w:rPr>
          <w:rFonts w:hint="eastAsia"/>
          <w:sz w:val="24"/>
        </w:rPr>
        <w:t xml:space="preserve">       </w:t>
      </w:r>
    </w:p>
    <w:p w:rsidR="002D54E1" w:rsidRDefault="002D54E1">
      <w:pPr>
        <w:tabs>
          <w:tab w:val="left" w:pos="0"/>
        </w:tabs>
        <w:spacing w:line="36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t>学　　分：</w:t>
      </w:r>
      <w:r>
        <w:rPr>
          <w:rFonts w:hint="eastAsia"/>
          <w:sz w:val="24"/>
        </w:rPr>
        <w:t>2</w:t>
      </w:r>
    </w:p>
    <w:p w:rsidR="002D54E1" w:rsidRDefault="002D54E1">
      <w:pPr>
        <w:widowControl/>
        <w:tabs>
          <w:tab w:val="left" w:pos="0"/>
        </w:tabs>
        <w:spacing w:line="360" w:lineRule="exact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适用对象:</w:t>
      </w:r>
      <w:r w:rsidR="00DD6339">
        <w:rPr>
          <w:rFonts w:ascii="宋体" w:hAnsi="宋体" w:hint="eastAsia"/>
          <w:kern w:val="0"/>
          <w:sz w:val="24"/>
        </w:rPr>
        <w:t>全校选修学生</w:t>
      </w:r>
    </w:p>
    <w:p w:rsidR="00894C23" w:rsidRDefault="002D54E1" w:rsidP="00017558">
      <w:pPr>
        <w:widowControl/>
        <w:tabs>
          <w:tab w:val="left" w:pos="0"/>
        </w:tabs>
        <w:spacing w:line="360" w:lineRule="exact"/>
        <w:ind w:firstLineChars="200" w:firstLine="480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考核方式：考试</w:t>
      </w:r>
    </w:p>
    <w:p w:rsidR="002D54E1" w:rsidRDefault="002D54E1">
      <w:pPr>
        <w:widowControl/>
        <w:tabs>
          <w:tab w:val="left" w:pos="0"/>
        </w:tabs>
        <w:spacing w:line="360" w:lineRule="exact"/>
        <w:ind w:firstLineChars="200" w:firstLine="480"/>
        <w:rPr>
          <w:rFonts w:ascii="宋体" w:hAnsi="宋体" w:hint="eastAsia"/>
          <w:color w:val="000000"/>
          <w:kern w:val="0"/>
          <w:sz w:val="24"/>
        </w:rPr>
      </w:pPr>
    </w:p>
    <w:p w:rsidR="008A0A73" w:rsidRPr="008A0A73" w:rsidRDefault="002D54E1" w:rsidP="008A0A73">
      <w:pPr>
        <w:spacing w:line="360" w:lineRule="exac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二、课程简介</w:t>
      </w:r>
    </w:p>
    <w:p w:rsidR="008A0A73" w:rsidRDefault="008A0A73" w:rsidP="008A0A73">
      <w:pPr>
        <w:pStyle w:val="2"/>
        <w:spacing w:line="320" w:lineRule="exact"/>
        <w:ind w:leftChars="0" w:left="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中文简介</w:t>
      </w:r>
    </w:p>
    <w:p w:rsidR="002D54E1" w:rsidRDefault="002D54E1">
      <w:pPr>
        <w:pStyle w:val="2"/>
        <w:spacing w:line="320" w:lineRule="exact"/>
        <w:ind w:leftChars="0" w:left="0" w:firstLine="420"/>
        <w:rPr>
          <w:rFonts w:ascii="宋体" w:hAnsi="宋体" w:hint="eastAsia"/>
          <w:bCs/>
          <w:sz w:val="24"/>
        </w:rPr>
      </w:pPr>
      <w:r>
        <w:rPr>
          <w:rFonts w:hint="eastAsia"/>
          <w:sz w:val="24"/>
        </w:rPr>
        <w:t>足球运动是以脚支配球为主的集体对抗性项目，被誉为“世界第一运动”，深受各国人民的喜爱。足球运动有很强的锻炼和欣赏价值，经常参加能增强体质，发展运动能力，培养学生勇敢、顽强拼搏的精神和不到最后关头永不言败，团结协作的思想品质，并以此为手段，促进锻炼习惯的养成。</w:t>
      </w:r>
      <w:r w:rsidR="00DD6339">
        <w:rPr>
          <w:rFonts w:hint="eastAsia"/>
          <w:sz w:val="24"/>
        </w:rPr>
        <w:t>本课程</w:t>
      </w:r>
      <w:r>
        <w:rPr>
          <w:rFonts w:hint="eastAsia"/>
          <w:sz w:val="24"/>
        </w:rPr>
        <w:t>教学内容包括基本知识、基本技术、基本战术。基本技术是我们足球选修课程的重点也是难点，主要是对球性的不断熟悉的一个渐进过程。在掌握足球基本技术的前提下，对比赛进行指导，提高学生临场的实战能力，</w:t>
      </w:r>
      <w:r w:rsidRPr="005E63C5">
        <w:rPr>
          <w:rFonts w:ascii="宋体" w:hAnsi="宋体" w:hint="eastAsia"/>
          <w:bCs/>
          <w:sz w:val="24"/>
        </w:rPr>
        <w:t>了解足球知识和规则，清楚足球的裁判法则，能够欣赏高水平足球比赛。</w:t>
      </w:r>
    </w:p>
    <w:p w:rsidR="008A0A73" w:rsidRPr="005E63C5" w:rsidRDefault="008A0A73" w:rsidP="008A0A73">
      <w:pPr>
        <w:pStyle w:val="2"/>
        <w:spacing w:line="320" w:lineRule="exact"/>
        <w:ind w:leftChars="0" w:left="0" w:firstLineChars="125" w:firstLine="30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英文简介</w:t>
      </w:r>
    </w:p>
    <w:p w:rsidR="005E63C5" w:rsidRDefault="005E63C5">
      <w:pPr>
        <w:pStyle w:val="2"/>
        <w:spacing w:line="320" w:lineRule="exact"/>
        <w:ind w:leftChars="0" w:left="0" w:firstLineChars="200" w:firstLine="480"/>
        <w:rPr>
          <w:rFonts w:ascii="宋体" w:hAnsi="宋体"/>
          <w:bCs/>
          <w:sz w:val="24"/>
        </w:rPr>
      </w:pPr>
      <w:r w:rsidRPr="005E63C5">
        <w:rPr>
          <w:rFonts w:ascii="宋体" w:hAnsi="宋体"/>
          <w:bCs/>
          <w:sz w:val="24"/>
        </w:rPr>
        <w:t> Football is a high body contact sport</w:t>
      </w:r>
      <w:r w:rsidRPr="005E63C5">
        <w:rPr>
          <w:rFonts w:ascii="宋体" w:hAnsi="宋体" w:hint="eastAsia"/>
          <w:bCs/>
          <w:sz w:val="24"/>
        </w:rPr>
        <w:t xml:space="preserve"> which is </w:t>
      </w:r>
      <w:r w:rsidRPr="005E63C5">
        <w:rPr>
          <w:rFonts w:ascii="宋体" w:hAnsi="宋体"/>
          <w:bCs/>
          <w:sz w:val="24"/>
        </w:rPr>
        <w:t>character</w:t>
      </w:r>
      <w:r w:rsidRPr="005E63C5">
        <w:rPr>
          <w:rFonts w:ascii="宋体" w:hAnsi="宋体" w:hint="eastAsia"/>
          <w:bCs/>
          <w:sz w:val="24"/>
        </w:rPr>
        <w:t xml:space="preserve">ed by </w:t>
      </w:r>
      <w:hyperlink r:id="rId7" w:tooltip="Kick (football)" w:history="1">
        <w:r w:rsidRPr="005E63C5">
          <w:rPr>
            <w:rFonts w:ascii="宋体" w:hAnsi="宋体"/>
            <w:bCs/>
            <w:sz w:val="24"/>
          </w:rPr>
          <w:t>kicking</w:t>
        </w:r>
      </w:hyperlink>
      <w:r w:rsidRPr="005E63C5">
        <w:rPr>
          <w:rFonts w:ascii="宋体" w:hAnsi="宋体"/>
          <w:bCs/>
          <w:sz w:val="24"/>
        </w:rPr>
        <w:t> a </w:t>
      </w:r>
      <w:hyperlink r:id="rId8" w:tooltip="Football (ball)" w:history="1">
        <w:r w:rsidRPr="005E63C5">
          <w:rPr>
            <w:rFonts w:ascii="宋体" w:hAnsi="宋体"/>
            <w:bCs/>
            <w:sz w:val="24"/>
          </w:rPr>
          <w:t>ball</w:t>
        </w:r>
      </w:hyperlink>
      <w:r w:rsidRPr="005E63C5">
        <w:rPr>
          <w:rFonts w:ascii="宋体" w:hAnsi="宋体"/>
          <w:bCs/>
          <w:sz w:val="24"/>
        </w:rPr>
        <w:t> with the foot to score a </w:t>
      </w:r>
      <w:hyperlink r:id="rId9" w:tooltip="Goal (sport)" w:history="1">
        <w:r w:rsidRPr="005E63C5">
          <w:rPr>
            <w:rFonts w:ascii="宋体" w:hAnsi="宋体"/>
            <w:bCs/>
            <w:sz w:val="24"/>
          </w:rPr>
          <w:t>goal</w:t>
        </w:r>
      </w:hyperlink>
      <w:r w:rsidRPr="005E63C5">
        <w:rPr>
          <w:rFonts w:ascii="宋体" w:hAnsi="宋体"/>
          <w:bCs/>
          <w:sz w:val="24"/>
        </w:rPr>
        <w:t>.</w:t>
      </w:r>
      <w:r w:rsidRPr="005E63C5">
        <w:rPr>
          <w:rFonts w:ascii="宋体" w:hAnsi="宋体" w:hint="eastAsia"/>
          <w:bCs/>
          <w:sz w:val="24"/>
        </w:rPr>
        <w:t xml:space="preserve"> </w:t>
      </w:r>
      <w:r w:rsidRPr="005E63C5">
        <w:rPr>
          <w:rFonts w:ascii="宋体" w:hAnsi="宋体"/>
          <w:bCs/>
          <w:sz w:val="24"/>
        </w:rPr>
        <w:t>I</w:t>
      </w:r>
      <w:r w:rsidRPr="005E63C5">
        <w:rPr>
          <w:rFonts w:ascii="宋体" w:hAnsi="宋体" w:hint="eastAsia"/>
          <w:bCs/>
          <w:sz w:val="24"/>
        </w:rPr>
        <w:t>t</w:t>
      </w:r>
      <w:r w:rsidRPr="005E63C5">
        <w:rPr>
          <w:rFonts w:ascii="宋体" w:hAnsi="宋体"/>
          <w:bCs/>
          <w:sz w:val="24"/>
        </w:rPr>
        <w:t>’</w:t>
      </w:r>
      <w:r w:rsidRPr="005E63C5">
        <w:rPr>
          <w:rFonts w:ascii="宋体" w:hAnsi="宋体" w:hint="eastAsia"/>
          <w:bCs/>
          <w:sz w:val="24"/>
        </w:rPr>
        <w:t xml:space="preserve">s the most popular sport in the world. </w:t>
      </w:r>
      <w:r w:rsidRPr="005E63C5">
        <w:rPr>
          <w:rFonts w:ascii="宋体" w:hAnsi="宋体"/>
          <w:bCs/>
          <w:sz w:val="24"/>
        </w:rPr>
        <w:t xml:space="preserve">Football has a strong </w:t>
      </w:r>
      <w:r w:rsidRPr="005E63C5">
        <w:rPr>
          <w:rFonts w:ascii="宋体" w:hAnsi="宋体" w:hint="eastAsia"/>
          <w:bCs/>
          <w:sz w:val="24"/>
        </w:rPr>
        <w:t>fitness</w:t>
      </w:r>
      <w:r w:rsidRPr="005E63C5">
        <w:rPr>
          <w:rFonts w:ascii="宋体" w:hAnsi="宋体"/>
          <w:bCs/>
          <w:sz w:val="24"/>
        </w:rPr>
        <w:t xml:space="preserve"> and appreciation value</w:t>
      </w:r>
      <w:r w:rsidRPr="005E63C5">
        <w:rPr>
          <w:rFonts w:ascii="宋体" w:hAnsi="宋体" w:hint="eastAsia"/>
          <w:bCs/>
          <w:sz w:val="24"/>
        </w:rPr>
        <w:t>.</w:t>
      </w:r>
      <w:r w:rsidRPr="005E63C5">
        <w:rPr>
          <w:rFonts w:ascii="宋体" w:hAnsi="宋体"/>
          <w:bCs/>
          <w:sz w:val="24"/>
        </w:rPr>
        <w:t xml:space="preserve"> Regular participation can enhance</w:t>
      </w:r>
      <w:r w:rsidRPr="005E63C5">
        <w:rPr>
          <w:rFonts w:ascii="宋体" w:hAnsi="宋体" w:hint="eastAsia"/>
          <w:bCs/>
          <w:sz w:val="24"/>
        </w:rPr>
        <w:t xml:space="preserve"> </w:t>
      </w:r>
      <w:r w:rsidRPr="005E63C5">
        <w:rPr>
          <w:rFonts w:ascii="宋体" w:hAnsi="宋体"/>
          <w:bCs/>
          <w:sz w:val="24"/>
        </w:rPr>
        <w:t>people’</w:t>
      </w:r>
      <w:r w:rsidRPr="005E63C5">
        <w:rPr>
          <w:rFonts w:ascii="宋体" w:hAnsi="宋体" w:hint="eastAsia"/>
          <w:bCs/>
          <w:sz w:val="24"/>
        </w:rPr>
        <w:t>s</w:t>
      </w:r>
      <w:r w:rsidRPr="005E63C5">
        <w:rPr>
          <w:rFonts w:ascii="宋体" w:hAnsi="宋体"/>
          <w:bCs/>
          <w:sz w:val="24"/>
        </w:rPr>
        <w:t xml:space="preserve"> physical fitness</w:t>
      </w:r>
      <w:r w:rsidRPr="005E63C5">
        <w:rPr>
          <w:rFonts w:ascii="宋体" w:hAnsi="宋体" w:hint="eastAsia"/>
          <w:bCs/>
          <w:sz w:val="24"/>
        </w:rPr>
        <w:t>, d</w:t>
      </w:r>
      <w:r w:rsidRPr="005E63C5">
        <w:rPr>
          <w:rFonts w:ascii="宋体" w:hAnsi="宋体"/>
          <w:bCs/>
          <w:sz w:val="24"/>
        </w:rPr>
        <w:t>evelop athletic ability, and cultivate students' bravery</w:t>
      </w:r>
      <w:r w:rsidRPr="005E63C5">
        <w:rPr>
          <w:rFonts w:ascii="宋体" w:hAnsi="宋体" w:hint="eastAsia"/>
          <w:bCs/>
          <w:sz w:val="24"/>
        </w:rPr>
        <w:t xml:space="preserve">. Students will learn to fight </w:t>
      </w:r>
      <w:r w:rsidRPr="005E63C5">
        <w:rPr>
          <w:rFonts w:ascii="宋体" w:hAnsi="宋体"/>
          <w:bCs/>
          <w:sz w:val="24"/>
        </w:rPr>
        <w:t>tenacious</w:t>
      </w:r>
      <w:r w:rsidRPr="005E63C5">
        <w:rPr>
          <w:rFonts w:ascii="宋体" w:hAnsi="宋体" w:hint="eastAsia"/>
          <w:bCs/>
          <w:sz w:val="24"/>
        </w:rPr>
        <w:t>ly</w:t>
      </w:r>
      <w:r w:rsidRPr="005E63C5">
        <w:rPr>
          <w:rFonts w:ascii="宋体" w:hAnsi="宋体"/>
          <w:bCs/>
          <w:sz w:val="24"/>
        </w:rPr>
        <w:t xml:space="preserve"> and </w:t>
      </w:r>
      <w:r w:rsidRPr="005E63C5">
        <w:rPr>
          <w:rFonts w:ascii="宋体" w:hAnsi="宋体" w:hint="eastAsia"/>
          <w:bCs/>
          <w:sz w:val="24"/>
        </w:rPr>
        <w:t xml:space="preserve">unwilling to give up even at the last </w:t>
      </w:r>
      <w:r w:rsidRPr="005E63C5">
        <w:rPr>
          <w:rFonts w:ascii="宋体" w:hAnsi="宋体"/>
          <w:bCs/>
          <w:sz w:val="24"/>
        </w:rPr>
        <w:t>minute</w:t>
      </w:r>
      <w:r w:rsidRPr="005E63C5">
        <w:rPr>
          <w:rFonts w:ascii="宋体" w:hAnsi="宋体" w:hint="eastAsia"/>
          <w:bCs/>
          <w:sz w:val="24"/>
        </w:rPr>
        <w:t xml:space="preserve">. </w:t>
      </w:r>
      <w:r w:rsidRPr="005E63C5">
        <w:rPr>
          <w:rFonts w:ascii="宋体" w:hAnsi="宋体"/>
          <w:bCs/>
          <w:sz w:val="24"/>
        </w:rPr>
        <w:t>T</w:t>
      </w:r>
      <w:r w:rsidRPr="005E63C5">
        <w:rPr>
          <w:rFonts w:ascii="宋体" w:hAnsi="宋体" w:hint="eastAsia"/>
          <w:bCs/>
          <w:sz w:val="24"/>
        </w:rPr>
        <w:t>hey also can learn u</w:t>
      </w:r>
      <w:r w:rsidRPr="005E63C5">
        <w:rPr>
          <w:rFonts w:ascii="宋体" w:hAnsi="宋体"/>
          <w:bCs/>
          <w:sz w:val="24"/>
        </w:rPr>
        <w:t xml:space="preserve">nity and cooperation in </w:t>
      </w:r>
      <w:r w:rsidRPr="005E63C5">
        <w:rPr>
          <w:rFonts w:ascii="宋体" w:hAnsi="宋体" w:hint="eastAsia"/>
          <w:bCs/>
          <w:sz w:val="24"/>
        </w:rPr>
        <w:t xml:space="preserve">this sport. </w:t>
      </w:r>
      <w:r w:rsidRPr="005E63C5">
        <w:rPr>
          <w:rFonts w:ascii="宋体" w:hAnsi="宋体"/>
          <w:bCs/>
          <w:sz w:val="24"/>
        </w:rPr>
        <w:t>B</w:t>
      </w:r>
      <w:r w:rsidRPr="005E63C5">
        <w:rPr>
          <w:rFonts w:ascii="宋体" w:hAnsi="宋体" w:hint="eastAsia"/>
          <w:bCs/>
          <w:sz w:val="24"/>
        </w:rPr>
        <w:t xml:space="preserve">y this course, students could develop the </w:t>
      </w:r>
      <w:r w:rsidRPr="005E63C5">
        <w:rPr>
          <w:rFonts w:ascii="宋体" w:hAnsi="宋体"/>
          <w:bCs/>
          <w:sz w:val="24"/>
        </w:rPr>
        <w:t>habit</w:t>
      </w:r>
      <w:r w:rsidRPr="005E63C5">
        <w:rPr>
          <w:rFonts w:ascii="宋体" w:hAnsi="宋体" w:hint="eastAsia"/>
          <w:bCs/>
          <w:sz w:val="24"/>
        </w:rPr>
        <w:t xml:space="preserve"> of exercising. </w:t>
      </w:r>
      <w:r w:rsidRPr="005E63C5">
        <w:rPr>
          <w:rFonts w:ascii="宋体" w:hAnsi="宋体"/>
          <w:bCs/>
          <w:sz w:val="24"/>
        </w:rPr>
        <w:t>T</w:t>
      </w:r>
      <w:r w:rsidRPr="005E63C5">
        <w:rPr>
          <w:rFonts w:ascii="宋体" w:hAnsi="宋体" w:hint="eastAsia"/>
          <w:bCs/>
          <w:sz w:val="24"/>
        </w:rPr>
        <w:t>he</w:t>
      </w:r>
      <w:r w:rsidRPr="005E63C5">
        <w:rPr>
          <w:rFonts w:ascii="宋体" w:hAnsi="宋体"/>
          <w:bCs/>
          <w:sz w:val="24"/>
        </w:rPr>
        <w:t xml:space="preserve"> contents</w:t>
      </w:r>
      <w:r w:rsidRPr="005E63C5">
        <w:rPr>
          <w:rFonts w:ascii="宋体" w:hAnsi="宋体" w:hint="eastAsia"/>
          <w:bCs/>
          <w:sz w:val="24"/>
        </w:rPr>
        <w:t xml:space="preserve"> of this course</w:t>
      </w:r>
      <w:r w:rsidRPr="005E63C5">
        <w:rPr>
          <w:rFonts w:ascii="宋体" w:hAnsi="宋体"/>
          <w:bCs/>
          <w:sz w:val="24"/>
        </w:rPr>
        <w:t xml:space="preserve"> include basic knowledge, basic skills</w:t>
      </w:r>
      <w:r w:rsidRPr="005E63C5">
        <w:rPr>
          <w:rFonts w:ascii="宋体" w:hAnsi="宋体" w:hint="eastAsia"/>
          <w:bCs/>
          <w:sz w:val="24"/>
        </w:rPr>
        <w:t xml:space="preserve"> and </w:t>
      </w:r>
      <w:r w:rsidRPr="005E63C5">
        <w:rPr>
          <w:rFonts w:ascii="宋体" w:hAnsi="宋体"/>
          <w:bCs/>
          <w:sz w:val="24"/>
        </w:rPr>
        <w:t>basic tactics.</w:t>
      </w:r>
      <w:r w:rsidRPr="005E63C5">
        <w:rPr>
          <w:rFonts w:ascii="宋体" w:hAnsi="宋体" w:hint="eastAsia"/>
          <w:bCs/>
          <w:sz w:val="24"/>
        </w:rPr>
        <w:t xml:space="preserve"> </w:t>
      </w:r>
      <w:r w:rsidRPr="005E63C5">
        <w:rPr>
          <w:rFonts w:ascii="宋体" w:hAnsi="宋体"/>
          <w:bCs/>
          <w:sz w:val="24"/>
        </w:rPr>
        <w:t xml:space="preserve">Basic </w:t>
      </w:r>
      <w:r w:rsidRPr="005E63C5">
        <w:rPr>
          <w:rFonts w:ascii="宋体" w:hAnsi="宋体" w:hint="eastAsia"/>
          <w:bCs/>
          <w:sz w:val="24"/>
        </w:rPr>
        <w:t>skills</w:t>
      </w:r>
      <w:r w:rsidRPr="005E63C5">
        <w:rPr>
          <w:rFonts w:ascii="宋体" w:hAnsi="宋体"/>
          <w:bCs/>
          <w:sz w:val="24"/>
        </w:rPr>
        <w:t xml:space="preserve"> </w:t>
      </w:r>
      <w:r w:rsidRPr="005E63C5">
        <w:rPr>
          <w:rFonts w:ascii="宋体" w:hAnsi="宋体" w:hint="eastAsia"/>
          <w:bCs/>
          <w:sz w:val="24"/>
        </w:rPr>
        <w:t>are</w:t>
      </w:r>
      <w:r w:rsidRPr="005E63C5">
        <w:rPr>
          <w:rFonts w:ascii="宋体" w:hAnsi="宋体"/>
          <w:bCs/>
          <w:sz w:val="24"/>
        </w:rPr>
        <w:t xml:space="preserve"> the key to </w:t>
      </w:r>
      <w:r w:rsidRPr="005E63C5">
        <w:rPr>
          <w:rFonts w:ascii="宋体" w:hAnsi="宋体" w:hint="eastAsia"/>
          <w:bCs/>
          <w:sz w:val="24"/>
        </w:rPr>
        <w:t>this</w:t>
      </w:r>
      <w:r w:rsidRPr="005E63C5">
        <w:rPr>
          <w:rFonts w:ascii="宋体" w:hAnsi="宋体"/>
          <w:bCs/>
          <w:sz w:val="24"/>
        </w:rPr>
        <w:t xml:space="preserve"> course, and it's a bit of a challenge. It’s a gradual process of the constant familiarity of the ball</w:t>
      </w:r>
      <w:r w:rsidRPr="005E63C5">
        <w:rPr>
          <w:rFonts w:ascii="宋体" w:hAnsi="宋体" w:hint="eastAsia"/>
          <w:bCs/>
          <w:sz w:val="24"/>
        </w:rPr>
        <w:t xml:space="preserve">. </w:t>
      </w:r>
      <w:r w:rsidRPr="005E63C5">
        <w:rPr>
          <w:rFonts w:ascii="宋体" w:hAnsi="宋体"/>
          <w:bCs/>
          <w:sz w:val="24"/>
        </w:rPr>
        <w:t>With the basic technology of football,</w:t>
      </w:r>
      <w:r w:rsidRPr="005E63C5">
        <w:rPr>
          <w:rFonts w:ascii="宋体" w:hAnsi="宋体" w:hint="eastAsia"/>
          <w:bCs/>
          <w:sz w:val="24"/>
        </w:rPr>
        <w:t xml:space="preserve"> this course is</w:t>
      </w:r>
      <w:r w:rsidRPr="005E63C5">
        <w:rPr>
          <w:rFonts w:ascii="宋体" w:hAnsi="宋体"/>
          <w:bCs/>
          <w:sz w:val="24"/>
        </w:rPr>
        <w:t xml:space="preserve"> to coach the actual combat ability; </w:t>
      </w:r>
      <w:r w:rsidRPr="005E63C5">
        <w:rPr>
          <w:rFonts w:ascii="宋体" w:hAnsi="宋体" w:hint="eastAsia"/>
          <w:bCs/>
          <w:sz w:val="24"/>
        </w:rPr>
        <w:t xml:space="preserve">in hope students </w:t>
      </w:r>
      <w:r w:rsidRPr="005E63C5">
        <w:rPr>
          <w:rFonts w:ascii="宋体" w:hAnsi="宋体"/>
          <w:bCs/>
          <w:sz w:val="24"/>
        </w:rPr>
        <w:t xml:space="preserve">could understand football rules, know the rules of judgment, </w:t>
      </w:r>
      <w:r w:rsidRPr="005E63C5">
        <w:rPr>
          <w:rFonts w:ascii="宋体" w:hAnsi="宋体" w:hint="eastAsia"/>
          <w:bCs/>
          <w:sz w:val="24"/>
        </w:rPr>
        <w:t xml:space="preserve">and </w:t>
      </w:r>
      <w:r w:rsidRPr="005E63C5">
        <w:rPr>
          <w:rFonts w:ascii="宋体" w:hAnsi="宋体"/>
          <w:bCs/>
          <w:sz w:val="24"/>
        </w:rPr>
        <w:t>appreciate the high level football game.</w:t>
      </w:r>
    </w:p>
    <w:p w:rsidR="002D54E1" w:rsidRDefault="002D54E1">
      <w:pPr>
        <w:pStyle w:val="2"/>
        <w:spacing w:line="320" w:lineRule="exact"/>
        <w:ind w:firstLine="420"/>
        <w:rPr>
          <w:vanish/>
          <w:sz w:val="24"/>
        </w:rPr>
      </w:pPr>
      <w:r>
        <w:rPr>
          <w:vanish/>
          <w:sz w:val="24"/>
        </w:rPr>
        <w:lastRenderedPageBreak/>
        <w:t>全屏阅读</w:t>
      </w:r>
      <w:r>
        <w:rPr>
          <w:vanish/>
          <w:sz w:val="24"/>
        </w:rPr>
        <w:t xml:space="preserve"> </w:t>
      </w:r>
    </w:p>
    <w:p w:rsidR="002D54E1" w:rsidRDefault="002D54E1">
      <w:pPr>
        <w:pStyle w:val="2"/>
        <w:spacing w:line="320" w:lineRule="exact"/>
        <w:ind w:firstLine="420"/>
        <w:rPr>
          <w:vanish/>
          <w:sz w:val="24"/>
        </w:rPr>
      </w:pPr>
      <w:r>
        <w:rPr>
          <w:vanish/>
          <w:sz w:val="24"/>
        </w:rPr>
        <w:t>关闭全屏阅读</w:t>
      </w:r>
      <w:r>
        <w:rPr>
          <w:vanish/>
          <w:sz w:val="24"/>
        </w:rPr>
        <w:t xml:space="preserve"> </w:t>
      </w:r>
    </w:p>
    <w:p w:rsidR="002D54E1" w:rsidRDefault="002D54E1">
      <w:pPr>
        <w:spacing w:line="360" w:lineRule="exact"/>
        <w:rPr>
          <w:rFonts w:ascii="黑体" w:eastAsia="黑体" w:hAnsi="宋体" w:hint="eastAsia"/>
          <w:color w:val="000000"/>
          <w:kern w:val="0"/>
          <w:sz w:val="24"/>
        </w:rPr>
      </w:pPr>
      <w:r>
        <w:rPr>
          <w:rFonts w:ascii="黑体" w:eastAsia="黑体" w:hint="eastAsia"/>
          <w:sz w:val="24"/>
        </w:rPr>
        <w:t>三、课程性质与教学目的</w:t>
      </w:r>
    </w:p>
    <w:p w:rsidR="002D54E1" w:rsidRDefault="002D54E1">
      <w:pPr>
        <w:spacing w:line="360" w:lineRule="exact"/>
        <w:ind w:left="720" w:hangingChars="300" w:hanging="720"/>
        <w:rPr>
          <w:rFonts w:ascii="黑体" w:eastAsia="黑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（一）课程性质：足球选项课是</w:t>
      </w:r>
      <w:r>
        <w:rPr>
          <w:rFonts w:ascii="宋体" w:hAnsi="宋体" w:hint="eastAsia"/>
          <w:sz w:val="24"/>
        </w:rPr>
        <w:t>大学生以足球运动为主要手段，通过合理的足球教学和科学的锻炼过程，达到增强体质、增进健康和提高体育素养为主要目的的公共必修课程，是实施素质教育和培养全面发展人才的重要途径。</w:t>
      </w:r>
      <w:r w:rsidR="00C259C3">
        <w:rPr>
          <w:rFonts w:ascii="宋体" w:hAnsi="宋体" w:hint="eastAsia"/>
          <w:sz w:val="24"/>
        </w:rPr>
        <w:t>培养学生良好的思想道德素质和规则意识。增强学生“四个自信”---道路自信、理论自信、制度自信和文化自信。</w:t>
      </w:r>
    </w:p>
    <w:p w:rsidR="002D54E1" w:rsidRDefault="002D54E1">
      <w:pPr>
        <w:widowControl/>
        <w:numPr>
          <w:ilvl w:val="0"/>
          <w:numId w:val="1"/>
        </w:numPr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课程任务：</w:t>
      </w:r>
      <w:r>
        <w:rPr>
          <w:rFonts w:ascii="宋体" w:hAnsi="宋体" w:hint="eastAsia"/>
          <w:sz w:val="24"/>
        </w:rPr>
        <w:t>使学生在大学时代确立体育健身的价值观念，掌握增进健康的方法，促进身心健康及与社会和谐发展。</w:t>
      </w:r>
    </w:p>
    <w:p w:rsidR="002D54E1" w:rsidRDefault="002D54E1">
      <w:pPr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（三）课程目的：</w:t>
      </w:r>
    </w:p>
    <w:p w:rsidR="002D54E1" w:rsidRDefault="002D54E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（1）进一步强化足球运动兴趣，培养成功心理。</w:t>
      </w:r>
    </w:p>
    <w:p w:rsidR="002D54E1" w:rsidRDefault="002D54E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（2）掌握足球运动的基本技术，能够参加足球教学比赛，身体素质得到发展。</w:t>
      </w:r>
    </w:p>
    <w:p w:rsidR="002D54E1" w:rsidRDefault="002D54E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（3）掌握足球运动规则和科学锻炼身体的方法，参与教学比赛的裁判工作，并能制定自身锻炼计划。</w:t>
      </w:r>
    </w:p>
    <w:p w:rsidR="00017558" w:rsidRDefault="00017558" w:rsidP="00017558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（4）提高学生的爱国、敬业、诚信、友善的修养，引导学生把国家、社会、公民的价值要求融为一体。</w:t>
      </w:r>
    </w:p>
    <w:p w:rsidR="00017558" w:rsidRPr="00017558" w:rsidRDefault="00017558" w:rsidP="00017558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（5）培养学生严谨、认真的职业责任感和爱岗敬业、诚实守信、开拓创新的职业品格和行为习惯。</w:t>
      </w:r>
    </w:p>
    <w:p w:rsidR="002D54E1" w:rsidRDefault="002D54E1">
      <w:pPr>
        <w:rPr>
          <w:rFonts w:ascii="宋体" w:hAnsi="宋体" w:hint="eastAsia"/>
          <w:sz w:val="24"/>
        </w:rPr>
      </w:pPr>
    </w:p>
    <w:p w:rsidR="002D54E1" w:rsidRDefault="002D54E1" w:rsidP="00326D4B">
      <w:pPr>
        <w:numPr>
          <w:ilvl w:val="0"/>
          <w:numId w:val="7"/>
        </w:numPr>
        <w:spacing w:line="360" w:lineRule="exac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 xml:space="preserve">教学内容及要求 </w:t>
      </w:r>
    </w:p>
    <w:p w:rsidR="002D54E1" w:rsidRDefault="00326D4B" w:rsidP="00326D4B">
      <w:pPr>
        <w:tabs>
          <w:tab w:val="left" w:pos="0"/>
        </w:tabs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第一章 </w:t>
      </w:r>
      <w:r w:rsidR="002D54E1">
        <w:rPr>
          <w:rFonts w:ascii="宋体" w:hAnsi="宋体" w:hint="eastAsia"/>
          <w:sz w:val="24"/>
        </w:rPr>
        <w:t>足球理论知识（4学时）</w:t>
      </w:r>
    </w:p>
    <w:p w:rsidR="002D54E1" w:rsidRDefault="002D54E1">
      <w:pPr>
        <w:tabs>
          <w:tab w:val="left" w:pos="0"/>
        </w:tabs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1、足球运动概述</w:t>
      </w:r>
    </w:p>
    <w:p w:rsidR="002D54E1" w:rsidRDefault="002D54E1">
      <w:pPr>
        <w:tabs>
          <w:tab w:val="left" w:pos="0"/>
        </w:tabs>
        <w:spacing w:line="36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t>2、足球运动基本规则及裁判法。</w:t>
      </w:r>
    </w:p>
    <w:p w:rsidR="002D54E1" w:rsidRDefault="00326D4B">
      <w:pPr>
        <w:spacing w:line="360" w:lineRule="exact"/>
        <w:rPr>
          <w:rFonts w:ascii="宋体" w:hAnsi="宋体" w:hint="eastAsia"/>
        </w:rPr>
      </w:pPr>
      <w:r>
        <w:rPr>
          <w:rFonts w:ascii="宋体" w:hAnsi="宋体" w:hint="eastAsia"/>
          <w:sz w:val="24"/>
        </w:rPr>
        <w:t xml:space="preserve">第二章 </w:t>
      </w:r>
      <w:r w:rsidR="002D54E1">
        <w:rPr>
          <w:rFonts w:ascii="宋体" w:hAnsi="宋体" w:hint="eastAsia"/>
          <w:sz w:val="24"/>
        </w:rPr>
        <w:t>足球基本技术（12学时）</w:t>
      </w:r>
    </w:p>
    <w:p w:rsidR="002D54E1" w:rsidRDefault="002D54E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1、熟悉球性练习</w:t>
      </w:r>
    </w:p>
    <w:p w:rsidR="002D54E1" w:rsidRDefault="002D54E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（1）身体各部位颠球</w:t>
      </w:r>
    </w:p>
    <w:p w:rsidR="002D54E1" w:rsidRDefault="002D54E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（2）脚底踩拉球</w:t>
      </w:r>
    </w:p>
    <w:p w:rsidR="002D54E1" w:rsidRDefault="002D54E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（3）脚背外侧，脚背内侧运球</w:t>
      </w:r>
    </w:p>
    <w:p w:rsidR="002D54E1" w:rsidRDefault="002D54E1">
      <w:pPr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2、</w:t>
      </w:r>
      <w:r>
        <w:rPr>
          <w:rFonts w:ascii="宋体" w:hAnsi="宋体" w:hint="eastAsia"/>
          <w:sz w:val="24"/>
        </w:rPr>
        <w:t>无球技术：起动、急停、转身等。</w:t>
      </w:r>
    </w:p>
    <w:p w:rsidR="002D54E1" w:rsidRDefault="002D54E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bCs/>
          <w:sz w:val="24"/>
        </w:rPr>
        <w:t>3、</w:t>
      </w:r>
      <w:r>
        <w:rPr>
          <w:rFonts w:ascii="宋体" w:hAnsi="宋体" w:hint="eastAsia"/>
          <w:sz w:val="24"/>
        </w:rPr>
        <w:t>有球技术</w:t>
      </w:r>
    </w:p>
    <w:p w:rsidR="002D54E1" w:rsidRDefault="002D54E1">
      <w:pPr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sz w:val="24"/>
        </w:rPr>
        <w:t>（1）</w:t>
      </w:r>
      <w:r>
        <w:rPr>
          <w:rFonts w:ascii="宋体" w:hAnsi="宋体" w:hint="eastAsia"/>
          <w:bCs/>
          <w:sz w:val="24"/>
        </w:rPr>
        <w:t>球感：颠球，拨球，拉球，踩球。</w:t>
      </w:r>
    </w:p>
    <w:p w:rsidR="002D54E1" w:rsidRDefault="002D54E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bCs/>
          <w:sz w:val="24"/>
        </w:rPr>
        <w:t>（2）踢球：</w:t>
      </w:r>
      <w:r>
        <w:rPr>
          <w:rFonts w:ascii="宋体" w:hAnsi="宋体" w:hint="eastAsia"/>
          <w:sz w:val="24"/>
        </w:rPr>
        <w:t>脚内侧踢地滚球，脚背外侧踢球，脚内侧踢高远球，脚背正面踢球。</w:t>
      </w:r>
    </w:p>
    <w:p w:rsidR="002D54E1" w:rsidRDefault="002D54E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（3）接球：脚内侧接控球，脚外侧接控球，脚底接控球，大腿内侧接控球，胸部接控球。</w:t>
      </w:r>
    </w:p>
    <w:p w:rsidR="002D54E1" w:rsidRDefault="002D54E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（4）运球：脚内侧运球，脚背正面运球，脚背外侧运球。</w:t>
      </w:r>
    </w:p>
    <w:p w:rsidR="002D54E1" w:rsidRDefault="002D54E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（5）头顶球：原地正面前额头顶球，跳起正面前额头顶球。</w:t>
      </w:r>
    </w:p>
    <w:p w:rsidR="002D54E1" w:rsidRDefault="002D54E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（6）抢截球：正面抢截球，侧面抢截球。</w:t>
      </w:r>
    </w:p>
    <w:p w:rsidR="002D54E1" w:rsidRDefault="002D54E1">
      <w:pPr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sz w:val="24"/>
        </w:rPr>
        <w:t>（7）守门员技术：接地滚球，接半高球，接高球。</w:t>
      </w:r>
    </w:p>
    <w:p w:rsidR="002D54E1" w:rsidRDefault="00326D4B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第三章 </w:t>
      </w:r>
      <w:r w:rsidR="002D54E1">
        <w:rPr>
          <w:rFonts w:ascii="宋体" w:hAnsi="宋体" w:hint="eastAsia"/>
          <w:sz w:val="24"/>
        </w:rPr>
        <w:t>足球基本战术（6学时）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1、个人运球突破与射门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（1）个人带球突破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（2）传球突破射门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2、“二过一”战术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（1）撞墙式二过一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（2）直插斜传二过一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（3）斜插直传二过一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（4）回传反切二过一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3、中路与边路进攻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（1）边路进攻原则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（2）中路进攻原则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（3）中边结合原则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4、人盯人防守与区域防守</w:t>
      </w:r>
    </w:p>
    <w:p w:rsidR="002D54E1" w:rsidRDefault="00326D4B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第四章 </w:t>
      </w:r>
      <w:r w:rsidR="002D54E1">
        <w:rPr>
          <w:rFonts w:ascii="宋体" w:hAnsi="宋体" w:hint="eastAsia"/>
          <w:sz w:val="24"/>
        </w:rPr>
        <w:t>实践与身体素质（6学时）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1、教学比赛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2、裁判实习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（1）有利原则的利用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（2）越位判罚的判定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（3）直接任意球和间接任意球的区别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3、身体素质练习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（1）速度：30米，50米跑，斜线，直线的折返跑。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（2）耐力：中长跑，变速跑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（3）力量：负重半蹲，单双杠练习，仰卧起坐，俯卧撑练习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（4）柔韧：拉肩，压肩，压腿，体前屈，转体等。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</w:p>
    <w:p w:rsidR="002D54E1" w:rsidRDefault="002D54E1">
      <w:pPr>
        <w:spacing w:line="360" w:lineRule="exact"/>
        <w:rPr>
          <w:rFonts w:ascii="黑体" w:eastAsia="黑体" w:hint="eastAsia"/>
          <w:color w:val="FF0000"/>
          <w:sz w:val="24"/>
        </w:rPr>
      </w:pPr>
      <w:r>
        <w:rPr>
          <w:rFonts w:ascii="黑体" w:eastAsia="黑体" w:hint="eastAsia"/>
          <w:sz w:val="24"/>
        </w:rPr>
        <w:t>五、</w:t>
      </w:r>
      <w:r w:rsidR="002E54AC">
        <w:rPr>
          <w:rFonts w:ascii="黑体" w:eastAsia="黑体" w:hint="eastAsia"/>
          <w:sz w:val="24"/>
        </w:rPr>
        <w:t>各教学环节</w:t>
      </w:r>
      <w:r>
        <w:rPr>
          <w:rFonts w:ascii="黑体" w:eastAsia="黑体" w:hint="eastAsia"/>
          <w:sz w:val="24"/>
        </w:rPr>
        <w:t>学时分配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9"/>
        <w:gridCol w:w="3666"/>
      </w:tblGrid>
      <w:tr w:rsidR="002D54E1">
        <w:trPr>
          <w:trHeight w:val="463"/>
        </w:trPr>
        <w:tc>
          <w:tcPr>
            <w:tcW w:w="3049" w:type="dxa"/>
          </w:tcPr>
          <w:p w:rsidR="002D54E1" w:rsidRDefault="002D54E1" w:rsidP="00894C23">
            <w:pPr>
              <w:pStyle w:val="a9"/>
              <w:ind w:leftChars="258" w:left="542" w:firstLineChars="147" w:firstLine="35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课程内容</w:t>
            </w:r>
          </w:p>
        </w:tc>
        <w:tc>
          <w:tcPr>
            <w:tcW w:w="3666" w:type="dxa"/>
            <w:vAlign w:val="center"/>
          </w:tcPr>
          <w:p w:rsidR="002D54E1" w:rsidRDefault="002D54E1">
            <w:pPr>
              <w:pStyle w:val="a9"/>
              <w:ind w:leftChars="343" w:left="720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教学时数</w:t>
            </w:r>
          </w:p>
        </w:tc>
      </w:tr>
      <w:tr w:rsidR="002D54E1">
        <w:trPr>
          <w:trHeight w:val="510"/>
        </w:trPr>
        <w:tc>
          <w:tcPr>
            <w:tcW w:w="3049" w:type="dxa"/>
            <w:vAlign w:val="center"/>
          </w:tcPr>
          <w:p w:rsidR="002D54E1" w:rsidRDefault="002D54E1"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理论知识</w:t>
            </w:r>
          </w:p>
        </w:tc>
        <w:tc>
          <w:tcPr>
            <w:tcW w:w="3666" w:type="dxa"/>
          </w:tcPr>
          <w:p w:rsidR="002D54E1" w:rsidRDefault="002D54E1">
            <w:pPr>
              <w:pStyle w:val="a9"/>
              <w:ind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2D54E1">
        <w:trPr>
          <w:trHeight w:val="510"/>
        </w:trPr>
        <w:tc>
          <w:tcPr>
            <w:tcW w:w="3049" w:type="dxa"/>
            <w:vAlign w:val="center"/>
          </w:tcPr>
          <w:p w:rsidR="002D54E1" w:rsidRDefault="002D54E1"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基本技术</w:t>
            </w:r>
          </w:p>
        </w:tc>
        <w:tc>
          <w:tcPr>
            <w:tcW w:w="3666" w:type="dxa"/>
          </w:tcPr>
          <w:p w:rsidR="002D54E1" w:rsidRDefault="002D54E1">
            <w:pPr>
              <w:pStyle w:val="a9"/>
              <w:ind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</w:tr>
      <w:tr w:rsidR="002D54E1">
        <w:trPr>
          <w:trHeight w:val="510"/>
        </w:trPr>
        <w:tc>
          <w:tcPr>
            <w:tcW w:w="3049" w:type="dxa"/>
            <w:vAlign w:val="center"/>
          </w:tcPr>
          <w:p w:rsidR="002D54E1" w:rsidRDefault="002D54E1"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基本战术</w:t>
            </w:r>
          </w:p>
        </w:tc>
        <w:tc>
          <w:tcPr>
            <w:tcW w:w="3666" w:type="dxa"/>
          </w:tcPr>
          <w:p w:rsidR="002D54E1" w:rsidRDefault="002D54E1">
            <w:pPr>
              <w:pStyle w:val="a9"/>
              <w:ind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</w:tr>
      <w:tr w:rsidR="002D54E1">
        <w:trPr>
          <w:trHeight w:val="510"/>
        </w:trPr>
        <w:tc>
          <w:tcPr>
            <w:tcW w:w="3049" w:type="dxa"/>
            <w:vAlign w:val="center"/>
          </w:tcPr>
          <w:p w:rsidR="002D54E1" w:rsidRDefault="002D54E1"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教学比赛与裁判实习</w:t>
            </w:r>
          </w:p>
        </w:tc>
        <w:tc>
          <w:tcPr>
            <w:tcW w:w="3666" w:type="dxa"/>
          </w:tcPr>
          <w:p w:rsidR="002D54E1" w:rsidRDefault="002D54E1">
            <w:pPr>
              <w:pStyle w:val="a9"/>
              <w:ind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</w:tr>
      <w:tr w:rsidR="002D54E1">
        <w:trPr>
          <w:trHeight w:val="510"/>
        </w:trPr>
        <w:tc>
          <w:tcPr>
            <w:tcW w:w="3049" w:type="dxa"/>
            <w:vAlign w:val="center"/>
          </w:tcPr>
          <w:p w:rsidR="002D54E1" w:rsidRDefault="002D54E1"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健康标准</w:t>
            </w:r>
          </w:p>
        </w:tc>
        <w:tc>
          <w:tcPr>
            <w:tcW w:w="3666" w:type="dxa"/>
          </w:tcPr>
          <w:p w:rsidR="002D54E1" w:rsidRDefault="002D54E1">
            <w:pPr>
              <w:pStyle w:val="a9"/>
              <w:ind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2D54E1">
        <w:trPr>
          <w:trHeight w:val="510"/>
        </w:trPr>
        <w:tc>
          <w:tcPr>
            <w:tcW w:w="3049" w:type="dxa"/>
            <w:vAlign w:val="center"/>
          </w:tcPr>
          <w:p w:rsidR="002D54E1" w:rsidRDefault="002D54E1"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考核与机动</w:t>
            </w:r>
          </w:p>
        </w:tc>
        <w:tc>
          <w:tcPr>
            <w:tcW w:w="3666" w:type="dxa"/>
          </w:tcPr>
          <w:p w:rsidR="002D54E1" w:rsidRDefault="002D54E1">
            <w:pPr>
              <w:pStyle w:val="a9"/>
              <w:ind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2D54E1">
        <w:trPr>
          <w:trHeight w:val="510"/>
        </w:trPr>
        <w:tc>
          <w:tcPr>
            <w:tcW w:w="3049" w:type="dxa"/>
          </w:tcPr>
          <w:p w:rsidR="002D54E1" w:rsidRDefault="002D54E1">
            <w:pPr>
              <w:tabs>
                <w:tab w:val="left" w:pos="0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3666" w:type="dxa"/>
          </w:tcPr>
          <w:p w:rsidR="002D54E1" w:rsidRDefault="002D54E1">
            <w:pPr>
              <w:pStyle w:val="a9"/>
              <w:ind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</w:tr>
    </w:tbl>
    <w:p w:rsidR="00894C23" w:rsidRDefault="00894C23" w:rsidP="00894C23">
      <w:pPr>
        <w:spacing w:line="360" w:lineRule="exact"/>
        <w:rPr>
          <w:rFonts w:ascii="黑体" w:eastAsia="黑体" w:hint="eastAsia"/>
          <w:sz w:val="24"/>
        </w:rPr>
      </w:pPr>
    </w:p>
    <w:p w:rsidR="00894C23" w:rsidRDefault="00894C23" w:rsidP="00894C23">
      <w:pPr>
        <w:spacing w:line="360" w:lineRule="exact"/>
        <w:rPr>
          <w:rFonts w:ascii="宋体" w:hAnsi="宋体" w:hint="eastAsia"/>
          <w:sz w:val="24"/>
        </w:rPr>
      </w:pPr>
      <w:r>
        <w:rPr>
          <w:rFonts w:ascii="黑体" w:eastAsia="黑体" w:hint="eastAsia"/>
          <w:sz w:val="24"/>
        </w:rPr>
        <w:t>六、推荐教材和教学参考资源</w:t>
      </w:r>
      <w:r>
        <w:rPr>
          <w:rFonts w:ascii="黑体" w:eastAsia="黑体" w:hint="eastAsia"/>
          <w:color w:val="FF0000"/>
          <w:sz w:val="24"/>
        </w:rPr>
        <w:t xml:space="preserve">       </w:t>
      </w:r>
    </w:p>
    <w:p w:rsidR="00894C23" w:rsidRDefault="00894C23" w:rsidP="00894C23">
      <w:pPr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1</w:t>
      </w:r>
      <w:r w:rsidR="006F7503"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中国足球协会裁判委员会</w:t>
      </w:r>
      <w:r w:rsidR="006F7503"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足球竞赛规则与裁判法分析</w:t>
      </w:r>
      <w:r w:rsidR="006F7503">
        <w:rPr>
          <w:rFonts w:ascii="宋体" w:hAnsi="宋体" w:hint="eastAsia"/>
          <w:bCs/>
          <w:sz w:val="24"/>
        </w:rPr>
        <w:t>.北京：</w:t>
      </w:r>
      <w:r>
        <w:rPr>
          <w:rFonts w:ascii="宋体" w:hAnsi="宋体" w:cs="宋体" w:hint="eastAsia"/>
          <w:kern w:val="0"/>
          <w:sz w:val="24"/>
        </w:rPr>
        <w:t>人民体育出版，</w:t>
      </w:r>
      <w:r>
        <w:rPr>
          <w:rFonts w:ascii="宋体" w:hAnsi="宋体" w:hint="eastAsia"/>
          <w:bCs/>
          <w:sz w:val="24"/>
        </w:rPr>
        <w:t>2010</w:t>
      </w:r>
      <w:r w:rsidR="00275DE8">
        <w:rPr>
          <w:rFonts w:ascii="宋体" w:hAnsi="宋体" w:hint="eastAsia"/>
          <w:bCs/>
          <w:sz w:val="24"/>
        </w:rPr>
        <w:t>.</w:t>
      </w:r>
    </w:p>
    <w:p w:rsidR="00894C23" w:rsidRDefault="00894C23" w:rsidP="00894C23">
      <w:pPr>
        <w:spacing w:line="440" w:lineRule="exac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hint="eastAsia"/>
          <w:bCs/>
          <w:sz w:val="24"/>
        </w:rPr>
        <w:t>2</w:t>
      </w:r>
      <w:r w:rsidR="006F7503"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邓达之</w:t>
      </w:r>
      <w:r w:rsidR="006F7503"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 xml:space="preserve"> </w:t>
      </w:r>
      <w:r w:rsidR="006F7503">
        <w:rPr>
          <w:rFonts w:ascii="宋体" w:hAnsi="宋体" w:hint="eastAsia"/>
          <w:bCs/>
          <w:sz w:val="24"/>
        </w:rPr>
        <w:t>足球训练.北京：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人民体育出版社，</w:t>
      </w:r>
      <w:r>
        <w:rPr>
          <w:rFonts w:ascii="宋体" w:hAnsi="宋体" w:hint="eastAsia"/>
          <w:bCs/>
          <w:sz w:val="24"/>
        </w:rPr>
        <w:t>2005</w:t>
      </w:r>
      <w:r w:rsidR="00275DE8">
        <w:rPr>
          <w:rFonts w:ascii="宋体" w:hAnsi="宋体" w:hint="eastAsia"/>
          <w:bCs/>
          <w:sz w:val="24"/>
        </w:rPr>
        <w:t>.</w:t>
      </w:r>
    </w:p>
    <w:p w:rsidR="002D54E1" w:rsidRDefault="00894C23">
      <w:pPr>
        <w:spacing w:line="360" w:lineRule="exac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七</w:t>
      </w:r>
      <w:r w:rsidR="002D54E1">
        <w:rPr>
          <w:rFonts w:ascii="黑体" w:eastAsia="黑体" w:hint="eastAsia"/>
          <w:sz w:val="24"/>
        </w:rPr>
        <w:t>、有关说明</w:t>
      </w:r>
    </w:p>
    <w:p w:rsidR="002D54E1" w:rsidRDefault="002D54E1">
      <w:pPr>
        <w:spacing w:line="360" w:lineRule="exact"/>
        <w:ind w:left="4656" w:hangingChars="1940" w:hanging="4656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足球选项课考核项目及评定方法</w:t>
      </w:r>
    </w:p>
    <w:p w:rsidR="002D54E1" w:rsidRDefault="006F7503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（一）</w:t>
      </w:r>
      <w:r w:rsidR="002D54E1">
        <w:rPr>
          <w:rFonts w:ascii="宋体" w:hAnsi="宋体" w:hint="eastAsia"/>
          <w:sz w:val="24"/>
        </w:rPr>
        <w:t>考核项目</w:t>
      </w:r>
      <w:r>
        <w:rPr>
          <w:rFonts w:ascii="宋体" w:hAnsi="宋体" w:hint="eastAsia"/>
          <w:sz w:val="24"/>
        </w:rPr>
        <w:t>与评分标准及方法</w:t>
      </w:r>
    </w:p>
    <w:p w:rsidR="002D54E1" w:rsidRDefault="002D54E1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．颠球</w:t>
      </w:r>
    </w:p>
    <w:p w:rsidR="002D54E1" w:rsidRDefault="002D54E1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）方法：受测者用下肢、胸部、头颠球。</w:t>
      </w:r>
    </w:p>
    <w:p w:rsidR="002D54E1" w:rsidRDefault="002D54E1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）规则：颠球高度不限，不要求两脚或大腿交替颠射。颠球过程中球落地或手臂触球时颠球即停，考试停止。</w:t>
      </w:r>
    </w:p>
    <w:p w:rsidR="002D54E1" w:rsidRDefault="002D54E1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）评分标准：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7"/>
        <w:gridCol w:w="597"/>
        <w:gridCol w:w="602"/>
        <w:gridCol w:w="596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2D54E1">
        <w:trPr>
          <w:cantSplit/>
        </w:trPr>
        <w:tc>
          <w:tcPr>
            <w:tcW w:w="1194" w:type="dxa"/>
            <w:gridSpan w:val="2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得分</w:t>
            </w:r>
          </w:p>
        </w:tc>
        <w:tc>
          <w:tcPr>
            <w:tcW w:w="602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</w:p>
        </w:tc>
        <w:tc>
          <w:tcPr>
            <w:tcW w:w="596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95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90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45</w:t>
            </w:r>
          </w:p>
        </w:tc>
      </w:tr>
      <w:tr w:rsidR="002D54E1">
        <w:trPr>
          <w:cantSplit/>
        </w:trPr>
        <w:tc>
          <w:tcPr>
            <w:tcW w:w="597" w:type="dxa"/>
            <w:vMerge w:val="restart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次数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男</w:t>
            </w:r>
          </w:p>
        </w:tc>
        <w:tc>
          <w:tcPr>
            <w:tcW w:w="602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40</w:t>
            </w:r>
          </w:p>
        </w:tc>
        <w:tc>
          <w:tcPr>
            <w:tcW w:w="596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17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12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</w:tr>
      <w:tr w:rsidR="002D54E1">
        <w:trPr>
          <w:cantSplit/>
        </w:trPr>
        <w:tc>
          <w:tcPr>
            <w:tcW w:w="597" w:type="dxa"/>
            <w:vMerge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女</w:t>
            </w:r>
          </w:p>
        </w:tc>
        <w:tc>
          <w:tcPr>
            <w:tcW w:w="602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22</w:t>
            </w:r>
          </w:p>
        </w:tc>
        <w:tc>
          <w:tcPr>
            <w:tcW w:w="596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18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16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14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12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</w:tr>
    </w:tbl>
    <w:p w:rsidR="002D54E1" w:rsidRDefault="002D54E1">
      <w:pPr>
        <w:pStyle w:val="a8"/>
        <w:spacing w:line="340" w:lineRule="exac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．定位球踢远</w:t>
      </w:r>
    </w:p>
    <w:p w:rsidR="002D54E1" w:rsidRDefault="002D54E1">
      <w:pPr>
        <w:pStyle w:val="a8"/>
        <w:spacing w:line="340" w:lineRule="exac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）方法：受测者将定位球凌空踢起，落在</w:t>
      </w:r>
      <w:r>
        <w:rPr>
          <w:rFonts w:ascii="Times New Roman" w:hAnsi="Times New Roman" w:cs="Times New Roman" w:hint="eastAsia"/>
          <w:sz w:val="24"/>
        </w:rPr>
        <w:t>10</w:t>
      </w:r>
      <w:r>
        <w:rPr>
          <w:rFonts w:ascii="Times New Roman" w:hAnsi="Times New Roman" w:cs="Times New Roman" w:hint="eastAsia"/>
          <w:sz w:val="24"/>
        </w:rPr>
        <w:t>米宽的范围内，按第一落点丈量成绩。</w:t>
      </w:r>
    </w:p>
    <w:p w:rsidR="002D54E1" w:rsidRDefault="002D54E1">
      <w:pPr>
        <w:pStyle w:val="a8"/>
        <w:spacing w:line="340" w:lineRule="exac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）规则：受测者每人踢球三个，以最远的一个丈量成绩。球必须凌空踢起，地滚球的远度为零，球必须落在规定的场区内，触界线为有效球，球的整体出界为踢球失误。</w:t>
      </w:r>
    </w:p>
    <w:p w:rsidR="002D54E1" w:rsidRDefault="002D54E1">
      <w:pPr>
        <w:pStyle w:val="a8"/>
        <w:spacing w:line="340" w:lineRule="exac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）评分标准：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6"/>
        <w:gridCol w:w="597"/>
        <w:gridCol w:w="602"/>
        <w:gridCol w:w="596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2D54E1">
        <w:trPr>
          <w:cantSplit/>
        </w:trPr>
        <w:tc>
          <w:tcPr>
            <w:tcW w:w="1373" w:type="dxa"/>
            <w:gridSpan w:val="2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得分</w:t>
            </w:r>
          </w:p>
        </w:tc>
        <w:tc>
          <w:tcPr>
            <w:tcW w:w="602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</w:p>
        </w:tc>
        <w:tc>
          <w:tcPr>
            <w:tcW w:w="596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95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90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45</w:t>
            </w:r>
          </w:p>
        </w:tc>
      </w:tr>
      <w:tr w:rsidR="002D54E1">
        <w:trPr>
          <w:cantSplit/>
        </w:trPr>
        <w:tc>
          <w:tcPr>
            <w:tcW w:w="776" w:type="dxa"/>
            <w:vMerge w:val="restart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远度</w:t>
            </w:r>
          </w:p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（米）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男</w:t>
            </w:r>
          </w:p>
        </w:tc>
        <w:tc>
          <w:tcPr>
            <w:tcW w:w="602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36</w:t>
            </w:r>
          </w:p>
        </w:tc>
        <w:tc>
          <w:tcPr>
            <w:tcW w:w="596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34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32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28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26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24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22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18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16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14</w:t>
            </w:r>
          </w:p>
        </w:tc>
      </w:tr>
      <w:tr w:rsidR="002D54E1">
        <w:trPr>
          <w:cantSplit/>
        </w:trPr>
        <w:tc>
          <w:tcPr>
            <w:tcW w:w="776" w:type="dxa"/>
            <w:vMerge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女</w:t>
            </w:r>
          </w:p>
        </w:tc>
        <w:tc>
          <w:tcPr>
            <w:tcW w:w="602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24</w:t>
            </w:r>
          </w:p>
        </w:tc>
        <w:tc>
          <w:tcPr>
            <w:tcW w:w="596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22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18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16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14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13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12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11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9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</w:tr>
    </w:tbl>
    <w:p w:rsidR="002D54E1" w:rsidRDefault="002D54E1">
      <w:pPr>
        <w:pStyle w:val="a8"/>
        <w:spacing w:line="340" w:lineRule="exac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．</w:t>
      </w:r>
      <w:r>
        <w:rPr>
          <w:rFonts w:ascii="Times New Roman" w:hAnsi="Times New Roman" w:cs="Times New Roman" w:hint="eastAsia"/>
          <w:sz w:val="24"/>
        </w:rPr>
        <w:t>20</w:t>
      </w:r>
      <w:r>
        <w:rPr>
          <w:rFonts w:ascii="Times New Roman" w:hAnsi="Times New Roman" w:cs="Times New Roman" w:hint="eastAsia"/>
          <w:sz w:val="24"/>
        </w:rPr>
        <w:t>米往返绕杆运球</w:t>
      </w:r>
    </w:p>
    <w:p w:rsidR="002D54E1" w:rsidRDefault="002D54E1">
      <w:pPr>
        <w:pStyle w:val="a8"/>
        <w:spacing w:line="340" w:lineRule="exac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）方法：设杆五条，每杆之间相距</w:t>
      </w:r>
      <w:r>
        <w:rPr>
          <w:rFonts w:ascii="Times New Roman" w:hAnsi="Times New Roman" w:cs="Times New Roman" w:hint="eastAsia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米，受测者从起点开始，听到教师的“开始”口令，即运球依次绕完五条杆后返回再依次绕完五条杆到起点，运过起点时停表，以时间来评定成绩。（见示意图）</w:t>
      </w:r>
    </w:p>
    <w:p w:rsidR="002D54E1" w:rsidRDefault="002D54E1">
      <w:pPr>
        <w:pStyle w:val="a8"/>
        <w:spacing w:line="340" w:lineRule="exac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）规则：每人三次机会，必须依次绕杆，不得漏杆，否则本次考试无效，并按考试一次论处。</w:t>
      </w:r>
    </w:p>
    <w:p w:rsidR="002D54E1" w:rsidRDefault="002D54E1">
      <w:pPr>
        <w:pStyle w:val="a8"/>
        <w:spacing w:line="3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）评分标准：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7"/>
        <w:gridCol w:w="597"/>
        <w:gridCol w:w="602"/>
        <w:gridCol w:w="596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2D54E1">
        <w:trPr>
          <w:cantSplit/>
        </w:trPr>
        <w:tc>
          <w:tcPr>
            <w:tcW w:w="1194" w:type="dxa"/>
            <w:gridSpan w:val="2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得分</w:t>
            </w:r>
          </w:p>
        </w:tc>
        <w:tc>
          <w:tcPr>
            <w:tcW w:w="602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</w:p>
        </w:tc>
        <w:tc>
          <w:tcPr>
            <w:tcW w:w="596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95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90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45</w:t>
            </w:r>
          </w:p>
        </w:tc>
      </w:tr>
      <w:tr w:rsidR="002D54E1">
        <w:trPr>
          <w:cantSplit/>
        </w:trPr>
        <w:tc>
          <w:tcPr>
            <w:tcW w:w="597" w:type="dxa"/>
            <w:vMerge w:val="restart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时</w:t>
            </w:r>
          </w:p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lastRenderedPageBreak/>
              <w:t>间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lastRenderedPageBreak/>
              <w:t>男</w:t>
            </w:r>
          </w:p>
        </w:tc>
        <w:tc>
          <w:tcPr>
            <w:tcW w:w="602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13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</w:p>
        </w:tc>
        <w:tc>
          <w:tcPr>
            <w:tcW w:w="596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13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14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14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16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16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17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17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18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18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</w:tr>
      <w:tr w:rsidR="002D54E1">
        <w:trPr>
          <w:cantSplit/>
        </w:trPr>
        <w:tc>
          <w:tcPr>
            <w:tcW w:w="597" w:type="dxa"/>
            <w:vMerge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女</w:t>
            </w:r>
          </w:p>
        </w:tc>
        <w:tc>
          <w:tcPr>
            <w:tcW w:w="602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16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596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17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17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18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18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22</w:t>
            </w:r>
            <w:r>
              <w:rPr>
                <w:rFonts w:ascii="Times New Roman" w:hAnsi="Times New Roman" w:cs="Times New Roman"/>
                <w:sz w:val="24"/>
              </w:rPr>
              <w:t>’’</w:t>
            </w:r>
          </w:p>
        </w:tc>
      </w:tr>
    </w:tbl>
    <w:p w:rsidR="002D54E1" w:rsidRDefault="002D54E1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4</w:t>
      </w:r>
      <w:r>
        <w:rPr>
          <w:rFonts w:hint="eastAsia"/>
          <w:sz w:val="24"/>
        </w:rPr>
        <w:t>．脚内侧射门</w:t>
      </w:r>
    </w:p>
    <w:p w:rsidR="002D54E1" w:rsidRDefault="002D54E1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）方法：以跨栏架为门，用脚内侧从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米（女生为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米）距离以地滚球射门，以进球数计算成绩。</w:t>
      </w:r>
    </w:p>
    <w:p w:rsidR="002D54E1" w:rsidRDefault="002D54E1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）规则：每人一次机会，射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次，必须用脚弓射门，如球碰到栏架柱回弹，算进一次。</w:t>
      </w:r>
    </w:p>
    <w:p w:rsidR="002D54E1" w:rsidRDefault="002D54E1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）评分标准：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7"/>
        <w:gridCol w:w="597"/>
        <w:gridCol w:w="1024"/>
        <w:gridCol w:w="1024"/>
        <w:gridCol w:w="1024"/>
        <w:gridCol w:w="1024"/>
        <w:gridCol w:w="1024"/>
        <w:gridCol w:w="1024"/>
        <w:gridCol w:w="1024"/>
      </w:tblGrid>
      <w:tr w:rsidR="002D54E1">
        <w:trPr>
          <w:cantSplit/>
        </w:trPr>
        <w:tc>
          <w:tcPr>
            <w:tcW w:w="1194" w:type="dxa"/>
            <w:gridSpan w:val="2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得分</w:t>
            </w:r>
          </w:p>
        </w:tc>
        <w:tc>
          <w:tcPr>
            <w:tcW w:w="1024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</w:p>
        </w:tc>
        <w:tc>
          <w:tcPr>
            <w:tcW w:w="1024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90</w:t>
            </w:r>
          </w:p>
        </w:tc>
        <w:tc>
          <w:tcPr>
            <w:tcW w:w="1024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80</w:t>
            </w:r>
          </w:p>
        </w:tc>
        <w:tc>
          <w:tcPr>
            <w:tcW w:w="1024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70</w:t>
            </w:r>
          </w:p>
        </w:tc>
        <w:tc>
          <w:tcPr>
            <w:tcW w:w="1024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60</w:t>
            </w:r>
          </w:p>
        </w:tc>
        <w:tc>
          <w:tcPr>
            <w:tcW w:w="1024" w:type="dxa"/>
            <w:tcBorders>
              <w:right w:val="single" w:sz="6" w:space="0" w:color="auto"/>
            </w:tcBorders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</w:t>
            </w:r>
          </w:p>
        </w:tc>
        <w:tc>
          <w:tcPr>
            <w:tcW w:w="1024" w:type="dxa"/>
            <w:tcBorders>
              <w:left w:val="single" w:sz="6" w:space="0" w:color="auto"/>
            </w:tcBorders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45</w:t>
            </w:r>
          </w:p>
        </w:tc>
      </w:tr>
      <w:tr w:rsidR="002D54E1">
        <w:trPr>
          <w:cantSplit/>
        </w:trPr>
        <w:tc>
          <w:tcPr>
            <w:tcW w:w="597" w:type="dxa"/>
            <w:vMerge w:val="restart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时</w:t>
            </w:r>
          </w:p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间</w:t>
            </w: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男</w:t>
            </w:r>
          </w:p>
        </w:tc>
        <w:tc>
          <w:tcPr>
            <w:tcW w:w="1024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</w:t>
            </w:r>
          </w:p>
        </w:tc>
        <w:tc>
          <w:tcPr>
            <w:tcW w:w="1024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9</w:t>
            </w:r>
          </w:p>
        </w:tc>
        <w:tc>
          <w:tcPr>
            <w:tcW w:w="1024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1024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1024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1024" w:type="dxa"/>
            <w:tcBorders>
              <w:right w:val="single" w:sz="6" w:space="0" w:color="auto"/>
            </w:tcBorders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1024" w:type="dxa"/>
            <w:tcBorders>
              <w:left w:val="single" w:sz="6" w:space="0" w:color="auto"/>
            </w:tcBorders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</w:tr>
      <w:tr w:rsidR="002D54E1">
        <w:trPr>
          <w:cantSplit/>
        </w:trPr>
        <w:tc>
          <w:tcPr>
            <w:tcW w:w="597" w:type="dxa"/>
            <w:vMerge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</w:p>
        </w:tc>
        <w:tc>
          <w:tcPr>
            <w:tcW w:w="597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女</w:t>
            </w:r>
          </w:p>
        </w:tc>
        <w:tc>
          <w:tcPr>
            <w:tcW w:w="1024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1024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1024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1024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1024" w:type="dxa"/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1024" w:type="dxa"/>
            <w:tcBorders>
              <w:right w:val="single" w:sz="6" w:space="0" w:color="auto"/>
            </w:tcBorders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1024" w:type="dxa"/>
            <w:tcBorders>
              <w:left w:val="single" w:sz="6" w:space="0" w:color="auto"/>
            </w:tcBorders>
          </w:tcPr>
          <w:p w:rsidR="002D54E1" w:rsidRDefault="002D54E1">
            <w:pPr>
              <w:pStyle w:val="a8"/>
              <w:spacing w:line="34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</w:tr>
    </w:tbl>
    <w:p w:rsidR="002D54E1" w:rsidRDefault="002D54E1">
      <w:pPr>
        <w:spacing w:line="340" w:lineRule="exact"/>
        <w:ind w:firstLineChars="200" w:firstLine="480"/>
        <w:rPr>
          <w:rFonts w:hint="eastAsia"/>
        </w:rPr>
      </w:pPr>
      <w:r>
        <w:rPr>
          <w:rFonts w:hint="eastAsia"/>
          <w:sz w:val="24"/>
        </w:rPr>
        <w:t>以上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项考核内容，学生考核时任选两项，各占技术达标考核分的</w:t>
      </w:r>
      <w:r>
        <w:rPr>
          <w:rFonts w:hint="eastAsia"/>
          <w:sz w:val="24"/>
        </w:rPr>
        <w:t>50%</w:t>
      </w:r>
      <w:r>
        <w:rPr>
          <w:rFonts w:hint="eastAsia"/>
          <w:sz w:val="24"/>
        </w:rPr>
        <w:t>。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</w:t>
      </w:r>
      <w:r>
        <w:rPr>
          <w:rFonts w:ascii="宋体" w:hAnsi="宋体"/>
          <w:sz w:val="24"/>
        </w:rPr>
        <w:t>&lt;比赛能力&gt;评定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方法：进行7对7的正式七人制比赛。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内容：基本技术、攻防配合意识和球队中的作用。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评分标准：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90~100分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基本技术熟练准确、攻防配合意识很好、球队中作用很突出；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80~89分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>基本技术准确、攻防配合意识好、球队中作用突出；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70~79分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>基本技术较准确、攻防配合意识较好、球队中作用较突出；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60~69分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>基本技术尚可、有攻防配合意识、在球队中有一定作用；</w:t>
      </w:r>
    </w:p>
    <w:p w:rsidR="002D54E1" w:rsidRDefault="002D54E1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59分以下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基本技术不行、攻防配合意识差、球队中作用不大。</w:t>
      </w:r>
    </w:p>
    <w:p w:rsidR="002D54E1" w:rsidRDefault="006F7503" w:rsidP="006F7503">
      <w:pPr>
        <w:spacing w:line="36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（二）</w:t>
      </w:r>
      <w:r w:rsidR="002D54E1">
        <w:rPr>
          <w:rFonts w:ascii="宋体" w:hAnsi="宋体" w:hint="eastAsia"/>
          <w:sz w:val="24"/>
        </w:rPr>
        <w:t>成绩评定</w:t>
      </w:r>
    </w:p>
    <w:p w:rsidR="002D54E1" w:rsidRDefault="002D54E1">
      <w:pPr>
        <w:spacing w:line="3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足球选项课学期成绩采用结构式的综合评分进行评定，总评成绩采用百分制计分，运动技能占70％，平时成绩占30％。</w:t>
      </w:r>
    </w:p>
    <w:p w:rsidR="00C14E41" w:rsidRDefault="00C14E41" w:rsidP="00326D4B">
      <w:pPr>
        <w:spacing w:line="360" w:lineRule="exact"/>
        <w:rPr>
          <w:rFonts w:ascii="宋体" w:hAnsi="宋体" w:hint="eastAsia"/>
          <w:sz w:val="24"/>
        </w:rPr>
      </w:pPr>
    </w:p>
    <w:p w:rsidR="00326D4B" w:rsidRDefault="00326D4B" w:rsidP="00326D4B">
      <w:pPr>
        <w:spacing w:line="360" w:lineRule="exact"/>
        <w:rPr>
          <w:rFonts w:ascii="宋体" w:hAnsi="宋体" w:hint="eastAsia"/>
          <w:sz w:val="24"/>
        </w:rPr>
      </w:pPr>
    </w:p>
    <w:p w:rsidR="00326D4B" w:rsidRDefault="00326D4B" w:rsidP="00326D4B">
      <w:pPr>
        <w:spacing w:line="360" w:lineRule="exact"/>
        <w:rPr>
          <w:rFonts w:ascii="宋体" w:hAnsi="宋体" w:hint="eastAsia"/>
          <w:sz w:val="24"/>
        </w:rPr>
      </w:pPr>
    </w:p>
    <w:p w:rsidR="002D54E1" w:rsidRDefault="002D54E1" w:rsidP="00275DE8">
      <w:pPr>
        <w:spacing w:line="360" w:lineRule="exac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八、教学进度</w:t>
      </w:r>
    </w:p>
    <w:p w:rsidR="00275DE8" w:rsidRPr="00275DE8" w:rsidRDefault="00275DE8" w:rsidP="00275DE8">
      <w:pPr>
        <w:spacing w:line="360" w:lineRule="exact"/>
        <w:jc w:val="center"/>
        <w:rPr>
          <w:rFonts w:ascii="宋体" w:hAnsi="宋体" w:hint="eastAsia"/>
          <w:sz w:val="24"/>
        </w:rPr>
      </w:pPr>
      <w:r w:rsidRPr="00275DE8">
        <w:rPr>
          <w:rFonts w:ascii="宋体" w:hAnsi="宋体" w:hint="eastAsia"/>
          <w:sz w:val="24"/>
        </w:rPr>
        <w:t>教学进度表</w:t>
      </w:r>
    </w:p>
    <w:tbl>
      <w:tblPr>
        <w:tblpPr w:leftFromText="180" w:rightFromText="180" w:vertAnchor="text" w:horzAnchor="margin" w:tblpY="158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7920"/>
      </w:tblGrid>
      <w:tr w:rsidR="002D54E1"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"/>
                <w:kern w:val="0"/>
                <w:sz w:val="24"/>
              </w:rPr>
              <w:t>周次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1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-1"/>
                <w:kern w:val="0"/>
                <w:sz w:val="24"/>
              </w:rPr>
              <w:t>教学内容</w:t>
            </w:r>
          </w:p>
        </w:tc>
      </w:tr>
      <w:tr w:rsidR="002D54E1">
        <w:trPr>
          <w:trHeight w:val="716"/>
        </w:trPr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pacing w:val="-1"/>
                <w:kern w:val="0"/>
                <w:sz w:val="24"/>
              </w:rPr>
            </w:pPr>
          </w:p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"/>
                <w:kern w:val="0"/>
                <w:sz w:val="24"/>
              </w:rPr>
              <w:t>一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1、足球运动的概述</w:t>
            </w:r>
          </w:p>
          <w:p w:rsidR="002D54E1" w:rsidRDefault="002D54E1">
            <w:pPr>
              <w:spacing w:line="34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2、足球选项课教学任务及本学期教学内容与要求</w:t>
            </w:r>
          </w:p>
          <w:p w:rsidR="002D54E1" w:rsidRDefault="002D54E1">
            <w:pPr>
              <w:spacing w:line="340" w:lineRule="exact"/>
              <w:jc w:val="left"/>
              <w:rPr>
                <w:rFonts w:ascii="宋体" w:hAnsi="宋体" w:hint="eastAsia"/>
                <w:spacing w:val="-1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3、学习脚背正面颠球</w:t>
            </w:r>
          </w:p>
        </w:tc>
      </w:tr>
      <w:tr w:rsidR="002D54E1"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"/>
                <w:kern w:val="0"/>
                <w:sz w:val="24"/>
              </w:rPr>
              <w:t>二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1、熟悉球性：左、右拔拉球等练习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2、复习颠球</w:t>
            </w:r>
          </w:p>
          <w:p w:rsidR="002D54E1" w:rsidRDefault="002D54E1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3、学习脚背外侧运球</w:t>
            </w:r>
          </w:p>
        </w:tc>
      </w:tr>
      <w:tr w:rsidR="002D54E1"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pacing w:val="-1"/>
                <w:kern w:val="0"/>
                <w:sz w:val="24"/>
              </w:rPr>
            </w:pPr>
          </w:p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"/>
                <w:kern w:val="0"/>
                <w:sz w:val="24"/>
              </w:rPr>
              <w:lastRenderedPageBreak/>
              <w:t>三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1、熟悉球性：左、右拔、拉球，颠球练习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2、复习脚背外侧运球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3、学习脚内侧踢定位球                 </w:t>
            </w:r>
          </w:p>
        </w:tc>
      </w:tr>
      <w:tr w:rsidR="002D54E1"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pacing w:val="-1"/>
                <w:kern w:val="0"/>
                <w:sz w:val="24"/>
              </w:rPr>
            </w:pPr>
          </w:p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"/>
                <w:kern w:val="0"/>
                <w:sz w:val="24"/>
              </w:rPr>
              <w:t>四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4E1" w:rsidRDefault="002D54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1、熟悉球性：同上次课</w:t>
            </w:r>
          </w:p>
          <w:p w:rsidR="002D54E1" w:rsidRDefault="002D54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2、复习脚内侧踢定位球</w:t>
            </w:r>
          </w:p>
          <w:p w:rsidR="002D54E1" w:rsidRDefault="002D54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3、学习脚内侧停地滚球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4、素质训练</w:t>
            </w:r>
          </w:p>
        </w:tc>
      </w:tr>
      <w:tr w:rsidR="002D54E1"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pacing w:val="-1"/>
                <w:kern w:val="0"/>
                <w:sz w:val="24"/>
              </w:rPr>
            </w:pPr>
          </w:p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"/>
                <w:kern w:val="0"/>
                <w:sz w:val="24"/>
              </w:rPr>
              <w:t>五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4E1" w:rsidRDefault="002D54E1">
            <w:pPr>
              <w:numPr>
                <w:ilvl w:val="0"/>
                <w:numId w:val="4"/>
              </w:num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复习脚内侧停地滚球</w:t>
            </w:r>
          </w:p>
          <w:p w:rsidR="002D54E1" w:rsidRDefault="002D54E1">
            <w:pPr>
              <w:numPr>
                <w:ilvl w:val="0"/>
                <w:numId w:val="4"/>
              </w:num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学习脚背外侧，脚内侧，脚背正面运球</w:t>
            </w:r>
          </w:p>
          <w:p w:rsidR="002D54E1" w:rsidRDefault="002D54E1">
            <w:pPr>
              <w:numPr>
                <w:ilvl w:val="0"/>
                <w:numId w:val="4"/>
              </w:num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介绍三种运球方式的应用意义</w:t>
            </w:r>
          </w:p>
        </w:tc>
      </w:tr>
      <w:tr w:rsidR="002D54E1"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pacing w:val="-1"/>
                <w:kern w:val="0"/>
                <w:sz w:val="24"/>
              </w:rPr>
            </w:pPr>
          </w:p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"/>
                <w:kern w:val="0"/>
                <w:sz w:val="24"/>
              </w:rPr>
              <w:t>六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1、熟悉球性：运球、颠球等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2、复习脚内侧停地滚球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3、学习脚底和脚内侧停反弹球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4、学习脚内侧踢定位球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5、竞赛规则：场地和球</w:t>
            </w:r>
          </w:p>
        </w:tc>
      </w:tr>
      <w:tr w:rsidR="002D54E1"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pacing w:val="-1"/>
                <w:kern w:val="0"/>
                <w:sz w:val="24"/>
              </w:rPr>
            </w:pPr>
          </w:p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"/>
                <w:kern w:val="0"/>
                <w:sz w:val="24"/>
              </w:rPr>
              <w:t>七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1、熟悉球性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2、复习脚内侧踢定位球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3、学习脚内侧和大腿停空中球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4、竞赛规则：掷界外球</w:t>
            </w:r>
          </w:p>
        </w:tc>
      </w:tr>
      <w:tr w:rsidR="002D54E1"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pacing w:val="-1"/>
                <w:kern w:val="0"/>
                <w:sz w:val="24"/>
              </w:rPr>
            </w:pPr>
          </w:p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"/>
                <w:kern w:val="0"/>
                <w:sz w:val="24"/>
              </w:rPr>
              <w:t>八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1、熟悉球性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2、复习运球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3、学习挺胸式胸部停球，介绍收胸式停球 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4、学习脚背正面踢定位球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5、竞赛规则：犯规和不正当行为</w:t>
            </w:r>
          </w:p>
        </w:tc>
      </w:tr>
      <w:tr w:rsidR="002D54E1"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pacing w:val="-1"/>
                <w:kern w:val="0"/>
                <w:sz w:val="24"/>
              </w:rPr>
            </w:pPr>
          </w:p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1"/>
                <w:kern w:val="0"/>
                <w:sz w:val="24"/>
              </w:rPr>
              <w:t>九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1、熟悉球性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2、复习脚背正面踢球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3、学习原地正面头球，过人假动作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4、竞赛规则：越位</w:t>
            </w:r>
          </w:p>
        </w:tc>
      </w:tr>
      <w:tr w:rsidR="002D54E1"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pacing w:val="-1"/>
                <w:kern w:val="0"/>
                <w:sz w:val="24"/>
              </w:rPr>
            </w:pPr>
            <w:r>
              <w:rPr>
                <w:rFonts w:ascii="宋体" w:hAnsi="宋体" w:hint="eastAsia"/>
                <w:spacing w:val="-1"/>
                <w:kern w:val="0"/>
                <w:sz w:val="24"/>
              </w:rPr>
              <w:t>十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4E1" w:rsidRDefault="002D54E1">
            <w:pPr>
              <w:numPr>
                <w:ilvl w:val="0"/>
                <w:numId w:val="5"/>
              </w:num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复习脚内侧长传球</w:t>
            </w:r>
          </w:p>
          <w:p w:rsidR="002D54E1" w:rsidRDefault="002D54E1">
            <w:pPr>
              <w:numPr>
                <w:ilvl w:val="0"/>
                <w:numId w:val="5"/>
              </w:num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学习抢截球，运球射门练习</w:t>
            </w:r>
          </w:p>
          <w:p w:rsidR="002D54E1" w:rsidRDefault="002D54E1">
            <w:pPr>
              <w:ind w:left="360"/>
              <w:rPr>
                <w:rFonts w:ascii="宋体" w:hAnsi="宋体" w:hint="eastAsia"/>
                <w:sz w:val="24"/>
              </w:rPr>
            </w:pPr>
          </w:p>
        </w:tc>
      </w:tr>
      <w:tr w:rsidR="002D54E1"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pacing w:val="-1"/>
                <w:kern w:val="0"/>
                <w:sz w:val="24"/>
              </w:rPr>
            </w:pPr>
          </w:p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pacing w:val="-1"/>
                <w:kern w:val="0"/>
                <w:sz w:val="24"/>
              </w:rPr>
            </w:pPr>
            <w:r>
              <w:rPr>
                <w:rFonts w:ascii="宋体" w:hAnsi="宋体" w:hint="eastAsia"/>
                <w:spacing w:val="-1"/>
                <w:kern w:val="0"/>
                <w:sz w:val="24"/>
              </w:rPr>
              <w:t>十一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1.熟悉球性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2.复习脚内侧踢地滚球，复习大腿停球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3.长传停空中球练习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4.裁判法介绍</w:t>
            </w:r>
          </w:p>
        </w:tc>
      </w:tr>
      <w:tr w:rsidR="002D54E1"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pacing w:val="-1"/>
                <w:kern w:val="0"/>
                <w:sz w:val="24"/>
              </w:rPr>
            </w:pPr>
          </w:p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pacing w:val="-1"/>
                <w:kern w:val="0"/>
                <w:sz w:val="24"/>
              </w:rPr>
            </w:pPr>
            <w:r>
              <w:rPr>
                <w:rFonts w:ascii="宋体" w:hAnsi="宋体" w:hint="eastAsia"/>
                <w:spacing w:val="-1"/>
                <w:kern w:val="0"/>
                <w:sz w:val="24"/>
              </w:rPr>
              <w:t>十二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1.熟悉球性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2.二过一战术介绍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3.绕杆射门练习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4.足球比赛阵型及位置分工</w:t>
            </w:r>
          </w:p>
        </w:tc>
      </w:tr>
      <w:tr w:rsidR="002D54E1"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pacing w:val="-1"/>
                <w:kern w:val="0"/>
                <w:sz w:val="24"/>
              </w:rPr>
            </w:pPr>
            <w:r>
              <w:rPr>
                <w:rFonts w:ascii="宋体" w:hAnsi="宋体" w:hint="eastAsia"/>
                <w:spacing w:val="-1"/>
                <w:kern w:val="0"/>
                <w:sz w:val="24"/>
              </w:rPr>
              <w:t>十三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4E1" w:rsidRDefault="002D54E1">
            <w:pPr>
              <w:numPr>
                <w:ilvl w:val="0"/>
                <w:numId w:val="6"/>
              </w:num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复习脚内侧传球</w:t>
            </w:r>
          </w:p>
          <w:p w:rsidR="002D54E1" w:rsidRDefault="002D54E1">
            <w:pPr>
              <w:numPr>
                <w:ilvl w:val="0"/>
                <w:numId w:val="6"/>
              </w:num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下底传中射门练习</w:t>
            </w:r>
          </w:p>
        </w:tc>
      </w:tr>
      <w:tr w:rsidR="002D54E1"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pacing w:val="-1"/>
                <w:kern w:val="0"/>
                <w:sz w:val="24"/>
              </w:rPr>
            </w:pPr>
          </w:p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pacing w:val="-1"/>
                <w:kern w:val="0"/>
                <w:sz w:val="24"/>
              </w:rPr>
            </w:pPr>
            <w:r>
              <w:rPr>
                <w:rFonts w:ascii="宋体" w:hAnsi="宋体" w:hint="eastAsia"/>
                <w:spacing w:val="-1"/>
                <w:kern w:val="0"/>
                <w:sz w:val="24"/>
              </w:rPr>
              <w:t>十四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1.熟悉球性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2.复习颠球和脚内侧传球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3.通过分队比赛，巩固所学内容</w:t>
            </w:r>
          </w:p>
        </w:tc>
      </w:tr>
      <w:tr w:rsidR="002D54E1"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pacing w:val="-1"/>
                <w:kern w:val="0"/>
                <w:sz w:val="24"/>
              </w:rPr>
            </w:pPr>
            <w:r>
              <w:rPr>
                <w:rFonts w:ascii="宋体" w:hAnsi="宋体" w:hint="eastAsia"/>
                <w:spacing w:val="-1"/>
                <w:kern w:val="0"/>
                <w:sz w:val="24"/>
              </w:rPr>
              <w:t>十五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1.熟悉球性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2.复习考试项目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3.分队比赛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4.学生裁判实践</w:t>
            </w:r>
          </w:p>
        </w:tc>
      </w:tr>
      <w:tr w:rsidR="002D54E1"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E1" w:rsidRDefault="002D54E1">
            <w:pPr>
              <w:spacing w:line="340" w:lineRule="exact"/>
              <w:jc w:val="center"/>
              <w:rPr>
                <w:rFonts w:ascii="宋体" w:hAnsi="宋体" w:hint="eastAsia"/>
                <w:spacing w:val="-1"/>
                <w:kern w:val="0"/>
                <w:sz w:val="24"/>
              </w:rPr>
            </w:pPr>
            <w:r>
              <w:rPr>
                <w:rFonts w:ascii="宋体" w:hAnsi="宋体" w:hint="eastAsia"/>
                <w:spacing w:val="-1"/>
                <w:kern w:val="0"/>
                <w:sz w:val="24"/>
              </w:rPr>
              <w:t>十六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考试：1.运球绕杆</w:t>
            </w:r>
          </w:p>
          <w:p w:rsidR="002D54E1" w:rsidRDefault="002D54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2.定位球射门</w:t>
            </w:r>
          </w:p>
        </w:tc>
      </w:tr>
    </w:tbl>
    <w:p w:rsidR="002D54E1" w:rsidRDefault="002D54E1" w:rsidP="00326D4B">
      <w:pPr>
        <w:spacing w:line="360" w:lineRule="exact"/>
        <w:rPr>
          <w:rFonts w:ascii="宋体" w:hAnsi="宋体" w:hint="eastAsia"/>
          <w:b/>
          <w:color w:val="FF0000"/>
          <w:sz w:val="24"/>
        </w:rPr>
      </w:pPr>
    </w:p>
    <w:p w:rsidR="002D54E1" w:rsidRPr="00275DE8" w:rsidRDefault="002D54E1" w:rsidP="00275DE8">
      <w:pPr>
        <w:spacing w:line="360" w:lineRule="exact"/>
        <w:ind w:firstLineChars="150" w:firstLine="361"/>
        <w:rPr>
          <w:rFonts w:ascii="宋体" w:hAnsi="宋体" w:hint="eastAsia"/>
          <w:b/>
          <w:bCs/>
          <w:sz w:val="24"/>
        </w:rPr>
      </w:pPr>
      <w:r w:rsidRPr="00275DE8">
        <w:rPr>
          <w:rFonts w:ascii="宋体" w:hAnsi="宋体" w:hint="eastAsia"/>
          <w:b/>
          <w:bCs/>
          <w:sz w:val="24"/>
        </w:rPr>
        <w:t xml:space="preserve">大纲修订人：黄 </w:t>
      </w:r>
      <w:r w:rsidR="00017558">
        <w:rPr>
          <w:rFonts w:ascii="宋体" w:hAnsi="宋体" w:hint="eastAsia"/>
          <w:b/>
          <w:bCs/>
          <w:sz w:val="24"/>
        </w:rPr>
        <w:t>浩</w:t>
      </w:r>
      <w:r w:rsidRPr="00275DE8">
        <w:rPr>
          <w:rFonts w:ascii="宋体" w:hAnsi="宋体" w:hint="eastAsia"/>
          <w:b/>
          <w:bCs/>
          <w:sz w:val="24"/>
        </w:rPr>
        <w:t xml:space="preserve">                     修订日期：</w:t>
      </w:r>
      <w:r w:rsidRPr="00275DE8">
        <w:rPr>
          <w:rFonts w:ascii="宋体" w:hAnsi="宋体"/>
          <w:b/>
          <w:bCs/>
          <w:sz w:val="24"/>
        </w:rPr>
        <w:t>20</w:t>
      </w:r>
      <w:r w:rsidR="00017558">
        <w:rPr>
          <w:rFonts w:ascii="宋体" w:hAnsi="宋体" w:hint="eastAsia"/>
          <w:b/>
          <w:bCs/>
          <w:sz w:val="24"/>
        </w:rPr>
        <w:t>20</w:t>
      </w:r>
      <w:r w:rsidR="00921ABE" w:rsidRPr="00275DE8">
        <w:rPr>
          <w:rFonts w:ascii="宋体" w:hAnsi="宋体" w:hint="eastAsia"/>
          <w:b/>
          <w:bCs/>
          <w:sz w:val="24"/>
        </w:rPr>
        <w:t>年</w:t>
      </w:r>
      <w:r w:rsidR="00017558">
        <w:rPr>
          <w:rFonts w:ascii="宋体" w:hAnsi="宋体" w:hint="eastAsia"/>
          <w:b/>
          <w:bCs/>
          <w:sz w:val="24"/>
        </w:rPr>
        <w:t>12</w:t>
      </w:r>
      <w:r w:rsidR="00921ABE" w:rsidRPr="00275DE8">
        <w:rPr>
          <w:rFonts w:ascii="宋体" w:hAnsi="宋体" w:hint="eastAsia"/>
          <w:b/>
          <w:bCs/>
          <w:sz w:val="24"/>
        </w:rPr>
        <w:t>月</w:t>
      </w:r>
    </w:p>
    <w:p w:rsidR="002D54E1" w:rsidRPr="00024E60" w:rsidRDefault="002D54E1" w:rsidP="00275DE8">
      <w:pPr>
        <w:spacing w:line="360" w:lineRule="exact"/>
        <w:ind w:firstLineChars="150" w:firstLine="361"/>
        <w:rPr>
          <w:rFonts w:ascii="宋体" w:hAnsi="宋体" w:hint="eastAsia"/>
          <w:b/>
          <w:bCs/>
          <w:sz w:val="24"/>
        </w:rPr>
      </w:pPr>
      <w:r w:rsidRPr="00275DE8">
        <w:rPr>
          <w:rFonts w:ascii="宋体" w:hAnsi="宋体" w:hint="eastAsia"/>
          <w:b/>
          <w:bCs/>
          <w:sz w:val="24"/>
        </w:rPr>
        <w:t>大纲审定人：</w:t>
      </w:r>
      <w:r w:rsidR="00024E60">
        <w:rPr>
          <w:rFonts w:ascii="宋体" w:hAnsi="宋体" w:hint="eastAsia"/>
          <w:b/>
          <w:bCs/>
          <w:sz w:val="24"/>
        </w:rPr>
        <w:t>蔡建辉</w:t>
      </w:r>
      <w:r w:rsidR="00921ABE" w:rsidRPr="00275DE8">
        <w:rPr>
          <w:rFonts w:ascii="宋体" w:hAnsi="宋体" w:hint="eastAsia"/>
          <w:b/>
          <w:bCs/>
          <w:sz w:val="24"/>
        </w:rPr>
        <w:t xml:space="preserve">                 </w:t>
      </w:r>
      <w:r w:rsidR="00017558">
        <w:rPr>
          <w:rFonts w:ascii="宋体" w:hAnsi="宋体" w:hint="eastAsia"/>
          <w:b/>
          <w:bCs/>
          <w:sz w:val="24"/>
        </w:rPr>
        <w:t xml:space="preserve">  </w:t>
      </w:r>
      <w:r w:rsidR="00024E60">
        <w:rPr>
          <w:rFonts w:ascii="宋体" w:hAnsi="宋体" w:hint="eastAsia"/>
          <w:b/>
          <w:bCs/>
          <w:sz w:val="24"/>
        </w:rPr>
        <w:t xml:space="preserve"> </w:t>
      </w:r>
      <w:r w:rsidRPr="00275DE8">
        <w:rPr>
          <w:rFonts w:ascii="宋体" w:hAnsi="宋体" w:hint="eastAsia"/>
          <w:b/>
          <w:bCs/>
          <w:sz w:val="24"/>
        </w:rPr>
        <w:t>审定日期：</w:t>
      </w:r>
      <w:r w:rsidR="00024E60" w:rsidRPr="00024E60">
        <w:rPr>
          <w:rFonts w:ascii="宋体" w:hAnsi="宋体" w:hint="eastAsia"/>
          <w:b/>
          <w:bCs/>
          <w:sz w:val="24"/>
        </w:rPr>
        <w:t>2020年12月</w:t>
      </w:r>
    </w:p>
    <w:p w:rsidR="002D54E1" w:rsidRPr="00275DE8" w:rsidRDefault="002D54E1">
      <w:pPr>
        <w:spacing w:line="360" w:lineRule="exact"/>
        <w:rPr>
          <w:rFonts w:ascii="宋体" w:hAnsi="宋体" w:hint="eastAsia"/>
          <w:b/>
          <w:bCs/>
          <w:sz w:val="24"/>
        </w:rPr>
      </w:pPr>
      <w:r w:rsidRPr="00275DE8">
        <w:rPr>
          <w:rFonts w:ascii="宋体" w:hAnsi="宋体" w:hint="eastAsia"/>
          <w:b/>
          <w:bCs/>
          <w:color w:val="FF0000"/>
          <w:sz w:val="24"/>
        </w:rPr>
        <w:t xml:space="preserve">                                                   </w:t>
      </w:r>
    </w:p>
    <w:p w:rsidR="002D54E1" w:rsidRDefault="002D54E1"/>
    <w:sectPr w:rsidR="002D54E1"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26E" w:rsidRDefault="0023226E">
      <w:r>
        <w:separator/>
      </w:r>
    </w:p>
  </w:endnote>
  <w:endnote w:type="continuationSeparator" w:id="0">
    <w:p w:rsidR="0023226E" w:rsidRDefault="0023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4E1" w:rsidRDefault="002D54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D54E1" w:rsidRDefault="002D54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4E1" w:rsidRDefault="002D54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C446B8">
      <w:rPr>
        <w:rStyle w:val="a3"/>
        <w:noProof/>
      </w:rPr>
      <w:t>2</w:t>
    </w:r>
    <w:r>
      <w:fldChar w:fldCharType="end"/>
    </w:r>
  </w:p>
  <w:p w:rsidR="002D54E1" w:rsidRDefault="002D54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26E" w:rsidRDefault="0023226E">
      <w:r>
        <w:separator/>
      </w:r>
    </w:p>
  </w:footnote>
  <w:footnote w:type="continuationSeparator" w:id="0">
    <w:p w:rsidR="0023226E" w:rsidRDefault="00232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4770"/>
    <w:multiLevelType w:val="multilevel"/>
    <w:tmpl w:val="0CB94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877ACC"/>
    <w:multiLevelType w:val="multilevel"/>
    <w:tmpl w:val="19877AC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52421E"/>
    <w:multiLevelType w:val="multilevel"/>
    <w:tmpl w:val="2A52421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7843BA"/>
    <w:multiLevelType w:val="multilevel"/>
    <w:tmpl w:val="3E7843BA"/>
    <w:lvl w:ilvl="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B07DCE"/>
    <w:multiLevelType w:val="multilevel"/>
    <w:tmpl w:val="3FB07DCE"/>
    <w:lvl w:ilvl="0">
      <w:start w:val="2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8F66899"/>
    <w:multiLevelType w:val="hybridMultilevel"/>
    <w:tmpl w:val="8472A736"/>
    <w:lvl w:ilvl="0" w:tplc="40A2F0E0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B63505"/>
    <w:multiLevelType w:val="multilevel"/>
    <w:tmpl w:val="7FB63505"/>
    <w:lvl w:ilvl="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ascii="宋体" w:hAnsi="宋体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13"/>
    <w:rsid w:val="00017558"/>
    <w:rsid w:val="00024E60"/>
    <w:rsid w:val="000267E7"/>
    <w:rsid w:val="000426AF"/>
    <w:rsid w:val="00046407"/>
    <w:rsid w:val="00060C8B"/>
    <w:rsid w:val="00067967"/>
    <w:rsid w:val="00082096"/>
    <w:rsid w:val="000A1A18"/>
    <w:rsid w:val="000B5B7D"/>
    <w:rsid w:val="000B7A6A"/>
    <w:rsid w:val="000E7F88"/>
    <w:rsid w:val="001011AA"/>
    <w:rsid w:val="00116851"/>
    <w:rsid w:val="0013363C"/>
    <w:rsid w:val="0016763F"/>
    <w:rsid w:val="00171147"/>
    <w:rsid w:val="001A6FB2"/>
    <w:rsid w:val="001B1F14"/>
    <w:rsid w:val="001D58ED"/>
    <w:rsid w:val="001E7AD2"/>
    <w:rsid w:val="001F1306"/>
    <w:rsid w:val="00231687"/>
    <w:rsid w:val="0023226E"/>
    <w:rsid w:val="00242318"/>
    <w:rsid w:val="002514E2"/>
    <w:rsid w:val="00266E3B"/>
    <w:rsid w:val="0027426C"/>
    <w:rsid w:val="00275DE8"/>
    <w:rsid w:val="002D39E9"/>
    <w:rsid w:val="002D54E1"/>
    <w:rsid w:val="002D7A5A"/>
    <w:rsid w:val="002E424F"/>
    <w:rsid w:val="002E54AC"/>
    <w:rsid w:val="002F6AB5"/>
    <w:rsid w:val="003145DE"/>
    <w:rsid w:val="00322766"/>
    <w:rsid w:val="00326D4B"/>
    <w:rsid w:val="00361013"/>
    <w:rsid w:val="003959EF"/>
    <w:rsid w:val="003A21FF"/>
    <w:rsid w:val="003D5D58"/>
    <w:rsid w:val="00401CAA"/>
    <w:rsid w:val="00407B80"/>
    <w:rsid w:val="00410975"/>
    <w:rsid w:val="00422C0C"/>
    <w:rsid w:val="0043141F"/>
    <w:rsid w:val="004356E8"/>
    <w:rsid w:val="004400C6"/>
    <w:rsid w:val="00442A6E"/>
    <w:rsid w:val="00443567"/>
    <w:rsid w:val="0046529A"/>
    <w:rsid w:val="00466BA3"/>
    <w:rsid w:val="00483C24"/>
    <w:rsid w:val="004B027C"/>
    <w:rsid w:val="004E087E"/>
    <w:rsid w:val="00537A08"/>
    <w:rsid w:val="00537AF9"/>
    <w:rsid w:val="005441D9"/>
    <w:rsid w:val="00545F98"/>
    <w:rsid w:val="0054622F"/>
    <w:rsid w:val="00594D7C"/>
    <w:rsid w:val="005A13F3"/>
    <w:rsid w:val="005B5E58"/>
    <w:rsid w:val="005D6202"/>
    <w:rsid w:val="005E63C5"/>
    <w:rsid w:val="005F568B"/>
    <w:rsid w:val="00600CD5"/>
    <w:rsid w:val="00601523"/>
    <w:rsid w:val="006134A1"/>
    <w:rsid w:val="00622456"/>
    <w:rsid w:val="00622F3A"/>
    <w:rsid w:val="00625293"/>
    <w:rsid w:val="00627A12"/>
    <w:rsid w:val="00636345"/>
    <w:rsid w:val="00645CC9"/>
    <w:rsid w:val="00646276"/>
    <w:rsid w:val="0067142E"/>
    <w:rsid w:val="006A3A16"/>
    <w:rsid w:val="006A71F6"/>
    <w:rsid w:val="006C4B46"/>
    <w:rsid w:val="006D5A57"/>
    <w:rsid w:val="006F7503"/>
    <w:rsid w:val="00705A35"/>
    <w:rsid w:val="00721104"/>
    <w:rsid w:val="00743B2F"/>
    <w:rsid w:val="00745C6F"/>
    <w:rsid w:val="00773271"/>
    <w:rsid w:val="00776B20"/>
    <w:rsid w:val="007A4B67"/>
    <w:rsid w:val="007A7FAC"/>
    <w:rsid w:val="007C5999"/>
    <w:rsid w:val="007F3F3B"/>
    <w:rsid w:val="00802A9C"/>
    <w:rsid w:val="00804662"/>
    <w:rsid w:val="00831983"/>
    <w:rsid w:val="00842D1D"/>
    <w:rsid w:val="00850C70"/>
    <w:rsid w:val="00853517"/>
    <w:rsid w:val="00874BA4"/>
    <w:rsid w:val="00875C9C"/>
    <w:rsid w:val="00876111"/>
    <w:rsid w:val="0089280B"/>
    <w:rsid w:val="00894C23"/>
    <w:rsid w:val="008A0A73"/>
    <w:rsid w:val="008A1739"/>
    <w:rsid w:val="00902B5F"/>
    <w:rsid w:val="00921ABE"/>
    <w:rsid w:val="00924407"/>
    <w:rsid w:val="0092494C"/>
    <w:rsid w:val="00936745"/>
    <w:rsid w:val="00937A17"/>
    <w:rsid w:val="009C2B0C"/>
    <w:rsid w:val="009C2C4F"/>
    <w:rsid w:val="009C7B54"/>
    <w:rsid w:val="009E42D7"/>
    <w:rsid w:val="00A00CE9"/>
    <w:rsid w:val="00A00EB8"/>
    <w:rsid w:val="00A04607"/>
    <w:rsid w:val="00A0473E"/>
    <w:rsid w:val="00A255E0"/>
    <w:rsid w:val="00A32B3A"/>
    <w:rsid w:val="00A359B5"/>
    <w:rsid w:val="00A4259C"/>
    <w:rsid w:val="00A62DDE"/>
    <w:rsid w:val="00A634D8"/>
    <w:rsid w:val="00A717B6"/>
    <w:rsid w:val="00A761B7"/>
    <w:rsid w:val="00A84B13"/>
    <w:rsid w:val="00AA015B"/>
    <w:rsid w:val="00AB657D"/>
    <w:rsid w:val="00AC2FB0"/>
    <w:rsid w:val="00B06204"/>
    <w:rsid w:val="00B37C68"/>
    <w:rsid w:val="00B72CDC"/>
    <w:rsid w:val="00B8234C"/>
    <w:rsid w:val="00B97BAE"/>
    <w:rsid w:val="00BA147F"/>
    <w:rsid w:val="00BF3442"/>
    <w:rsid w:val="00C14882"/>
    <w:rsid w:val="00C14E41"/>
    <w:rsid w:val="00C259C3"/>
    <w:rsid w:val="00C25A89"/>
    <w:rsid w:val="00C31ED7"/>
    <w:rsid w:val="00C34F70"/>
    <w:rsid w:val="00C35BCA"/>
    <w:rsid w:val="00C443CB"/>
    <w:rsid w:val="00C446B8"/>
    <w:rsid w:val="00C72624"/>
    <w:rsid w:val="00C95AE1"/>
    <w:rsid w:val="00CC6662"/>
    <w:rsid w:val="00CD25CD"/>
    <w:rsid w:val="00CE4870"/>
    <w:rsid w:val="00D14866"/>
    <w:rsid w:val="00D165B1"/>
    <w:rsid w:val="00D21C75"/>
    <w:rsid w:val="00D3592E"/>
    <w:rsid w:val="00D35ED8"/>
    <w:rsid w:val="00D55921"/>
    <w:rsid w:val="00D56293"/>
    <w:rsid w:val="00D62D12"/>
    <w:rsid w:val="00D70DD6"/>
    <w:rsid w:val="00D77DF1"/>
    <w:rsid w:val="00DC472A"/>
    <w:rsid w:val="00DD6339"/>
    <w:rsid w:val="00DE38E7"/>
    <w:rsid w:val="00DF5472"/>
    <w:rsid w:val="00E0436D"/>
    <w:rsid w:val="00E17AB3"/>
    <w:rsid w:val="00E23DEB"/>
    <w:rsid w:val="00E26E23"/>
    <w:rsid w:val="00E36149"/>
    <w:rsid w:val="00E41940"/>
    <w:rsid w:val="00E42199"/>
    <w:rsid w:val="00E63465"/>
    <w:rsid w:val="00E70FBF"/>
    <w:rsid w:val="00E76ECF"/>
    <w:rsid w:val="00E77645"/>
    <w:rsid w:val="00EB544B"/>
    <w:rsid w:val="00EC7DD0"/>
    <w:rsid w:val="00ED484D"/>
    <w:rsid w:val="00EE0C35"/>
    <w:rsid w:val="00EE0FF8"/>
    <w:rsid w:val="00EE1FCA"/>
    <w:rsid w:val="00EE512B"/>
    <w:rsid w:val="00EF1B87"/>
    <w:rsid w:val="00EF2111"/>
    <w:rsid w:val="00EF4B47"/>
    <w:rsid w:val="00F00B1F"/>
    <w:rsid w:val="00F26AC8"/>
    <w:rsid w:val="00F80794"/>
    <w:rsid w:val="00FC7BDC"/>
    <w:rsid w:val="00FD7DE8"/>
    <w:rsid w:val="00FE2F6B"/>
    <w:rsid w:val="00FF0196"/>
    <w:rsid w:val="00FF14F7"/>
    <w:rsid w:val="0686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8CEBFF-8981-4616-8DF5-43945615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link w:val="a5"/>
    <w:rPr>
      <w:kern w:val="2"/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8">
    <w:name w:val="Plain Text"/>
    <w:basedOn w:val="a"/>
    <w:rPr>
      <w:rFonts w:ascii="宋体" w:hAnsi="Courier New" w:cs="Courier New"/>
      <w:szCs w:val="21"/>
    </w:rPr>
  </w:style>
  <w:style w:type="paragraph" w:styleId="a9">
    <w:name w:val="Body Text Indent"/>
    <w:basedOn w:val="a"/>
    <w:pPr>
      <w:ind w:left="363" w:hangingChars="173" w:hanging="363"/>
    </w:p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ootball_(ball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Kick_(football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Goal_(sport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767</Words>
  <Characters>4373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Manager/>
  <Company>gdcc</Company>
  <LinksUpToDate>false</LinksUpToDate>
  <CharactersWithSpaces>5130</CharactersWithSpaces>
  <SharedDoc>false</SharedDoc>
  <HLinks>
    <vt:vector size="18" baseType="variant">
      <vt:variant>
        <vt:i4>2949189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https://en.wikipedia.org/wiki/Goal_(sport)</vt:lpwstr>
      </vt:variant>
      <vt:variant>
        <vt:lpwstr/>
      </vt:variant>
      <vt:variant>
        <vt:i4>1966114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https://en.wikipedia.org/wiki/Football_(ball)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https://en.wikipedia.org/wiki/Kick_(football)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       》课程教学大纲(黑体加粗,小2号)</dc:title>
  <dc:subject/>
  <dc:creator>user</dc:creator>
  <cp:keywords/>
  <dc:description/>
  <cp:lastModifiedBy>谢玉波</cp:lastModifiedBy>
  <cp:revision>2</cp:revision>
  <cp:lastPrinted>2012-11-19T08:20:00Z</cp:lastPrinted>
  <dcterms:created xsi:type="dcterms:W3CDTF">2022-01-04T08:14:00Z</dcterms:created>
  <dcterms:modified xsi:type="dcterms:W3CDTF">2022-01-04T08:14:00Z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